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0" w:tblpY="1"/>
        <w:tblOverlap w:val="never"/>
        <w:tblW w:w="12258" w:type="dxa"/>
        <w:tblCellMar>
          <w:left w:w="0" w:type="dxa"/>
          <w:right w:w="0" w:type="dxa"/>
        </w:tblCellMar>
        <w:tblLook w:val="0000" w:firstRow="0" w:lastRow="0" w:firstColumn="0" w:lastColumn="0" w:noHBand="0" w:noVBand="0"/>
      </w:tblPr>
      <w:tblGrid>
        <w:gridCol w:w="367"/>
        <w:gridCol w:w="2408"/>
        <w:gridCol w:w="1223"/>
        <w:gridCol w:w="2408"/>
        <w:gridCol w:w="1538"/>
        <w:gridCol w:w="683"/>
        <w:gridCol w:w="2948"/>
        <w:gridCol w:w="683"/>
      </w:tblGrid>
      <w:tr w:rsidR="00B4457E" w:rsidRPr="000507BB" w:rsidTr="00D21255">
        <w:trPr>
          <w:trHeight w:val="454"/>
        </w:trPr>
        <w:tc>
          <w:tcPr>
            <w:tcW w:w="367" w:type="dxa"/>
            <w:shd w:val="clear" w:color="auto" w:fill="262140" w:themeFill="text1"/>
          </w:tcPr>
          <w:p w:rsidR="006770F0" w:rsidRPr="000507BB" w:rsidRDefault="006770F0" w:rsidP="00D21255">
            <w:pPr>
              <w:framePr w:hSpace="0" w:wrap="auto" w:vAnchor="margin" w:hAnchor="text" w:xAlign="left" w:yAlign="inline"/>
              <w:rPr>
                <w:lang w:val="en-GB"/>
              </w:rPr>
            </w:pPr>
          </w:p>
        </w:tc>
        <w:tc>
          <w:tcPr>
            <w:tcW w:w="11208" w:type="dxa"/>
            <w:gridSpan w:val="6"/>
            <w:shd w:val="clear" w:color="auto" w:fill="262140" w:themeFill="text1"/>
          </w:tcPr>
          <w:p w:rsidR="006770F0" w:rsidRPr="000507BB" w:rsidRDefault="006770F0" w:rsidP="00D21255">
            <w:pPr>
              <w:framePr w:hSpace="0" w:wrap="auto" w:vAnchor="margin" w:hAnchor="text" w:xAlign="left" w:yAlign="inline"/>
              <w:rPr>
                <w:lang w:val="en-GB"/>
              </w:rPr>
            </w:pPr>
          </w:p>
        </w:tc>
        <w:tc>
          <w:tcPr>
            <w:tcW w:w="683" w:type="dxa"/>
            <w:shd w:val="clear" w:color="auto" w:fill="262140" w:themeFill="text1"/>
          </w:tcPr>
          <w:p w:rsidR="006770F0" w:rsidRPr="000507BB" w:rsidRDefault="006770F0" w:rsidP="00D21255">
            <w:pPr>
              <w:framePr w:hSpace="0" w:wrap="auto" w:vAnchor="margin" w:hAnchor="text" w:xAlign="left" w:yAlign="inline"/>
              <w:rPr>
                <w:lang w:val="en-GB"/>
              </w:rPr>
            </w:pPr>
          </w:p>
        </w:tc>
      </w:tr>
      <w:tr w:rsidR="00B4457E" w:rsidRPr="000507BB" w:rsidTr="00D21255">
        <w:trPr>
          <w:trHeight w:val="2449"/>
        </w:trPr>
        <w:tc>
          <w:tcPr>
            <w:tcW w:w="367" w:type="dxa"/>
            <w:shd w:val="clear" w:color="auto" w:fill="393260" w:themeFill="text2"/>
          </w:tcPr>
          <w:p w:rsidR="006770F0" w:rsidRPr="000507BB" w:rsidRDefault="006770F0" w:rsidP="00D21255">
            <w:pPr>
              <w:framePr w:hSpace="0" w:wrap="auto" w:vAnchor="margin" w:hAnchor="text" w:xAlign="left" w:yAlign="inline"/>
              <w:rPr>
                <w:lang w:val="en-GB"/>
              </w:rPr>
            </w:pPr>
          </w:p>
        </w:tc>
        <w:tc>
          <w:tcPr>
            <w:tcW w:w="11208" w:type="dxa"/>
            <w:gridSpan w:val="6"/>
            <w:shd w:val="clear" w:color="auto" w:fill="393260" w:themeFill="text2"/>
          </w:tcPr>
          <w:p w:rsidR="00E87B56" w:rsidRDefault="00E87B56" w:rsidP="00D21255">
            <w:pPr>
              <w:framePr w:hSpace="0" w:wrap="auto" w:vAnchor="margin" w:hAnchor="text" w:xAlign="left" w:yAlign="inline"/>
              <w:jc w:val="center"/>
              <w:rPr>
                <w:color w:val="FFFFFF"/>
                <w:sz w:val="36"/>
                <w:szCs w:val="36"/>
                <w:lang w:val="en-GB" w:bidi="en-GB"/>
              </w:rPr>
            </w:pPr>
          </w:p>
          <w:p w:rsidR="00E87B56" w:rsidRPr="00E87B56" w:rsidRDefault="00E87B56" w:rsidP="00D21255">
            <w:pPr>
              <w:framePr w:hSpace="0" w:wrap="auto" w:vAnchor="margin" w:hAnchor="text" w:xAlign="left" w:yAlign="inline"/>
              <w:jc w:val="center"/>
              <w:rPr>
                <w:color w:val="FFFFFF"/>
                <w:sz w:val="36"/>
                <w:szCs w:val="36"/>
                <w:lang w:val="en-GB" w:bidi="en-GB"/>
              </w:rPr>
            </w:pPr>
            <w:r w:rsidRPr="00E87B56">
              <w:rPr>
                <w:color w:val="FFFFFF"/>
                <w:sz w:val="36"/>
                <w:szCs w:val="36"/>
                <w:lang w:val="en-GB" w:bidi="en-GB"/>
              </w:rPr>
              <w:t xml:space="preserve">Ami Elisabeth </w:t>
            </w:r>
            <w:proofErr w:type="spellStart"/>
            <w:r w:rsidRPr="00E87B56">
              <w:rPr>
                <w:color w:val="FFFFFF"/>
                <w:sz w:val="36"/>
                <w:szCs w:val="36"/>
                <w:lang w:val="en-GB" w:bidi="en-GB"/>
              </w:rPr>
              <w:t>Catez</w:t>
            </w:r>
            <w:proofErr w:type="spellEnd"/>
            <w:r w:rsidRPr="00E87B56">
              <w:rPr>
                <w:color w:val="FFFFFF"/>
                <w:sz w:val="36"/>
                <w:szCs w:val="36"/>
                <w:lang w:val="en-GB" w:bidi="en-GB"/>
              </w:rPr>
              <w:t xml:space="preserve"> Institute Email Newsletter</w:t>
            </w:r>
          </w:p>
          <w:p w:rsidR="006770F0" w:rsidRPr="000507BB" w:rsidRDefault="00E87B56" w:rsidP="00D21255">
            <w:pPr>
              <w:framePr w:hSpace="0" w:wrap="auto" w:vAnchor="margin" w:hAnchor="text" w:xAlign="left" w:yAlign="inline"/>
              <w:jc w:val="center"/>
              <w:rPr>
                <w:lang w:val="en-GB"/>
              </w:rPr>
            </w:pPr>
            <w:r w:rsidRPr="00E87B56">
              <w:rPr>
                <w:noProof/>
                <w:color w:val="393260"/>
                <w:lang w:val="en-GB" w:eastAsia="en-GB"/>
              </w:rPr>
              <mc:AlternateContent>
                <mc:Choice Requires="wps">
                  <w:drawing>
                    <wp:inline distT="0" distB="0" distL="0" distR="0" wp14:anchorId="15F7B18F" wp14:editId="5A6376D1">
                      <wp:extent cx="1247140" cy="180975"/>
                      <wp:effectExtent l="0" t="0" r="635"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7B56" w:rsidRDefault="00E87B56" w:rsidP="00E87B56">
                                  <w:pPr>
                                    <w:rPr>
                                      <w:color w:val="FFFFFF" w:themeColor="background1"/>
                                      <w:lang w:val="en-GB"/>
                                    </w:rPr>
                                  </w:pPr>
                                  <w:r>
                                    <w:rPr>
                                      <w:color w:val="FFFFFF" w:themeColor="background1"/>
                                      <w:lang w:val="en-GB" w:bidi="en-GB"/>
                                    </w:rPr>
                                    <w:fldChar w:fldCharType="begin"/>
                                  </w:r>
                                  <w:r>
                                    <w:rPr>
                                      <w:color w:val="FFFFFF" w:themeColor="background1"/>
                                      <w:lang w:val="en-GB" w:bidi="en-GB"/>
                                    </w:rPr>
                                    <w:instrText xml:space="preserve"> DATE  \@ "dd MMMM yyyy"  \* MERGEFORMAT </w:instrText>
                                  </w:r>
                                  <w:r>
                                    <w:rPr>
                                      <w:color w:val="FFFFFF" w:themeColor="background1"/>
                                      <w:lang w:val="en-GB" w:bidi="en-GB"/>
                                    </w:rPr>
                                    <w:fldChar w:fldCharType="separate"/>
                                  </w:r>
                                  <w:r w:rsidR="005D39DA">
                                    <w:rPr>
                                      <w:noProof/>
                                      <w:color w:val="FFFFFF" w:themeColor="background1"/>
                                      <w:lang w:val="en-GB" w:bidi="en-GB"/>
                                    </w:rPr>
                                    <w:t>09 December 2022</w:t>
                                  </w:r>
                                  <w:r>
                                    <w:rPr>
                                      <w:color w:val="FFFFFF" w:themeColor="background1"/>
                                      <w:lang w:val="en-GB" w:bidi="en-GB"/>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RLqwIAAKk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" filled="f" stroked="f" strokeweight=".5pt">
                      <v:textbox inset="0,0,0,0">
                        <w:txbxContent>
                          <w:p w:rsidR="00E87B56" w:rsidRDefault="00E87B56" w:rsidP="00E87B56">
                            <w:pPr>
                              <w:rPr>
                                <w:color w:val="FFFFFF" w:themeColor="background1"/>
                                <w:lang w:val="en-GB"/>
                              </w:rPr>
                            </w:pPr>
                            <w:r>
                              <w:rPr>
                                <w:color w:val="FFFFFF" w:themeColor="background1"/>
                                <w:lang w:val="en-GB" w:bidi="en-GB"/>
                              </w:rPr>
                              <w:fldChar w:fldCharType="begin"/>
                            </w:r>
                            <w:r>
                              <w:rPr>
                                <w:color w:val="FFFFFF" w:themeColor="background1"/>
                                <w:lang w:val="en-GB" w:bidi="en-GB"/>
                              </w:rPr>
                              <w:instrText xml:space="preserve"> DATE  \@ "dd MMMM yyyy"  \* MERGEFORMAT </w:instrText>
                            </w:r>
                            <w:r>
                              <w:rPr>
                                <w:color w:val="FFFFFF" w:themeColor="background1"/>
                                <w:lang w:val="en-GB" w:bidi="en-GB"/>
                              </w:rPr>
                              <w:fldChar w:fldCharType="separate"/>
                            </w:r>
                            <w:r w:rsidR="005D39DA">
                              <w:rPr>
                                <w:noProof/>
                                <w:color w:val="FFFFFF" w:themeColor="background1"/>
                                <w:lang w:val="en-GB" w:bidi="en-GB"/>
                              </w:rPr>
                              <w:t>09 December 2022</w:t>
                            </w:r>
                            <w:r>
                              <w:rPr>
                                <w:color w:val="FFFFFF" w:themeColor="background1"/>
                                <w:lang w:val="en-GB" w:bidi="en-GB"/>
                              </w:rPr>
                              <w:fldChar w:fldCharType="end"/>
                            </w:r>
                          </w:p>
                        </w:txbxContent>
                      </v:textbox>
                      <w10:anchorlock/>
                    </v:shape>
                  </w:pict>
                </mc:Fallback>
              </mc:AlternateContent>
            </w:r>
            <w:r w:rsidRPr="00E87B56">
              <w:rPr>
                <w:color w:val="FFFFFF"/>
                <w:sz w:val="36"/>
                <w:szCs w:val="36"/>
                <w:lang w:val="en-GB" w:bidi="en-GB"/>
              </w:rPr>
              <w:t xml:space="preserve">| </w:t>
            </w:r>
            <w:r w:rsidRPr="00E87B56">
              <w:rPr>
                <w:noProof/>
                <w:color w:val="393260"/>
                <w:lang w:val="en-GB" w:eastAsia="en-GB"/>
              </w:rPr>
              <mc:AlternateContent>
                <mc:Choice Requires="wps">
                  <w:drawing>
                    <wp:inline distT="0" distB="0" distL="0" distR="0" wp14:anchorId="34D20EC9" wp14:editId="798E0D35">
                      <wp:extent cx="1285875" cy="180975"/>
                      <wp:effectExtent l="0" t="0" r="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7B56" w:rsidRDefault="00E87B56" w:rsidP="00E87B56">
                                  <w:pPr>
                                    <w:rPr>
                                      <w:color w:val="FFFFFF" w:themeColor="background1"/>
                                      <w:lang w:val="en-GB"/>
                                    </w:rPr>
                                  </w:pPr>
                                  <w:r>
                                    <w:rPr>
                                      <w:color w:val="FFFFFF" w:themeColor="background1"/>
                                      <w:lang w:val="en-GB" w:bidi="en-GB"/>
                                    </w:rPr>
                                    <w:t>Volume 1, Number 3</w:t>
                                  </w:r>
                                </w:p>
                                <w:p w:rsidR="00E87B56" w:rsidRDefault="00E87B56" w:rsidP="00E87B56">
                                  <w:pPr>
                                    <w:rPr>
                                      <w:color w:val="FFFFFF" w:themeColor="background1"/>
                                      <w:lang w:val="en-GB"/>
                                    </w:rPr>
                                  </w:pPr>
                                </w:p>
                              </w:txbxContent>
                            </wps:txbx>
                            <wps:bodyPr rot="0" vert="horz" wrap="square" lIns="0" tIns="0" rIns="0" bIns="0" anchor="t" anchorCtr="0" upright="1">
                              <a:noAutofit/>
                            </wps:bodyPr>
                          </wps:wsp>
                        </a:graphicData>
                      </a:graphic>
                    </wp:inline>
                  </w:drawing>
                </mc:Choice>
                <mc:Fallback>
                  <w:pict>
                    <v:shape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IO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" filled="f" stroked="f" strokeweight=".5pt">
                      <v:textbox inset="0,0,0,0">
                        <w:txbxContent>
                          <w:p w:rsidR="00E87B56" w:rsidRDefault="00E87B56" w:rsidP="00E87B56">
                            <w:pPr>
                              <w:rPr>
                                <w:color w:val="FFFFFF" w:themeColor="background1"/>
                                <w:lang w:val="en-GB"/>
                              </w:rPr>
                            </w:pPr>
                            <w:r>
                              <w:rPr>
                                <w:color w:val="FFFFFF" w:themeColor="background1"/>
                                <w:lang w:val="en-GB" w:bidi="en-GB"/>
                              </w:rPr>
                              <w:t>Volume 1, Number 3</w:t>
                            </w:r>
                          </w:p>
                          <w:p w:rsidR="00E87B56" w:rsidRDefault="00E87B56" w:rsidP="00E87B56">
                            <w:pPr>
                              <w:rPr>
                                <w:color w:val="FFFFFF" w:themeColor="background1"/>
                                <w:lang w:val="en-GB"/>
                              </w:rPr>
                            </w:pPr>
                          </w:p>
                        </w:txbxContent>
                      </v:textbox>
                      <w10:anchorlock/>
                    </v:shape>
                  </w:pict>
                </mc:Fallback>
              </mc:AlternateContent>
            </w:r>
          </w:p>
        </w:tc>
        <w:tc>
          <w:tcPr>
            <w:tcW w:w="683" w:type="dxa"/>
            <w:shd w:val="clear" w:color="auto" w:fill="393260" w:themeFill="text2"/>
          </w:tcPr>
          <w:p w:rsidR="006770F0" w:rsidRPr="000507BB" w:rsidRDefault="006770F0" w:rsidP="00D21255">
            <w:pPr>
              <w:framePr w:hSpace="0" w:wrap="auto" w:vAnchor="margin" w:hAnchor="text" w:xAlign="left" w:yAlign="inline"/>
              <w:jc w:val="center"/>
              <w:rPr>
                <w:lang w:val="en-GB"/>
              </w:rPr>
            </w:pPr>
          </w:p>
        </w:tc>
      </w:tr>
      <w:tr w:rsidR="00B4457E" w:rsidRPr="000507BB" w:rsidTr="00D21255">
        <w:trPr>
          <w:trHeight w:val="358"/>
        </w:trPr>
        <w:tc>
          <w:tcPr>
            <w:tcW w:w="367" w:type="dxa"/>
            <w:shd w:val="clear" w:color="auto" w:fill="F3D569" w:themeFill="accent1"/>
          </w:tcPr>
          <w:p w:rsidR="006770F0" w:rsidRPr="000507BB" w:rsidRDefault="006770F0" w:rsidP="00D21255">
            <w:pPr>
              <w:framePr w:hSpace="0" w:wrap="auto" w:vAnchor="margin" w:hAnchor="text" w:xAlign="left" w:yAlign="inline"/>
              <w:rPr>
                <w:lang w:val="en-GB"/>
              </w:rPr>
            </w:pPr>
          </w:p>
        </w:tc>
        <w:tc>
          <w:tcPr>
            <w:tcW w:w="11208" w:type="dxa"/>
            <w:gridSpan w:val="6"/>
            <w:shd w:val="clear" w:color="auto" w:fill="F3D569" w:themeFill="accent1"/>
          </w:tcPr>
          <w:p w:rsidR="006770F0" w:rsidRPr="000507BB" w:rsidRDefault="006770F0" w:rsidP="00D21255">
            <w:pPr>
              <w:framePr w:hSpace="0" w:wrap="auto" w:vAnchor="margin" w:hAnchor="text" w:xAlign="left" w:yAlign="inline"/>
              <w:rPr>
                <w:lang w:val="en-GB"/>
              </w:rPr>
            </w:pPr>
          </w:p>
        </w:tc>
        <w:tc>
          <w:tcPr>
            <w:tcW w:w="683" w:type="dxa"/>
            <w:shd w:val="clear" w:color="auto" w:fill="F3D569" w:themeFill="accent1"/>
          </w:tcPr>
          <w:p w:rsidR="006770F0" w:rsidRPr="000507BB" w:rsidRDefault="006770F0" w:rsidP="00D21255">
            <w:pPr>
              <w:framePr w:hSpace="0" w:wrap="auto" w:vAnchor="margin" w:hAnchor="text" w:xAlign="left" w:yAlign="inline"/>
              <w:rPr>
                <w:lang w:val="en-GB"/>
              </w:rPr>
            </w:pPr>
          </w:p>
        </w:tc>
      </w:tr>
      <w:tr w:rsidR="00B4457E" w:rsidRPr="000507BB" w:rsidTr="00D21255">
        <w:trPr>
          <w:trHeight w:val="1853"/>
        </w:trPr>
        <w:tc>
          <w:tcPr>
            <w:tcW w:w="367" w:type="dxa"/>
            <w:vMerge w:val="restart"/>
          </w:tcPr>
          <w:p w:rsidR="006770F0" w:rsidRPr="000507BB" w:rsidRDefault="006770F0" w:rsidP="00D21255">
            <w:pPr>
              <w:framePr w:hSpace="0" w:wrap="auto" w:vAnchor="margin" w:hAnchor="text" w:xAlign="left" w:yAlign="inline"/>
              <w:rPr>
                <w:lang w:val="en-GB"/>
              </w:rPr>
            </w:pPr>
          </w:p>
        </w:tc>
        <w:tc>
          <w:tcPr>
            <w:tcW w:w="3631" w:type="dxa"/>
            <w:gridSpan w:val="2"/>
          </w:tcPr>
          <w:p w:rsidR="006770F0" w:rsidRPr="000507BB" w:rsidRDefault="006770F0" w:rsidP="00D21255">
            <w:pPr>
              <w:framePr w:hSpace="0" w:wrap="auto" w:vAnchor="margin" w:hAnchor="text" w:xAlign="left" w:yAlign="inline"/>
              <w:rPr>
                <w:lang w:val="en-GB"/>
              </w:rPr>
            </w:pPr>
            <w:r w:rsidRPr="000507BB">
              <w:rPr>
                <w:noProof/>
                <w:lang w:val="en-GB" w:eastAsia="en-GB"/>
              </w:rPr>
              <mc:AlternateContent>
                <mc:Choice Requires="wps">
                  <w:drawing>
                    <wp:inline distT="0" distB="0" distL="0" distR="0" wp14:anchorId="599DA270" wp14:editId="0F6D8A04">
                      <wp:extent cx="2304789" cy="1655197"/>
                      <wp:effectExtent l="0" t="0" r="0" b="2540"/>
                      <wp:docPr id="2" name="Text Box 2"/>
                      <wp:cNvGraphicFramePr/>
                      <a:graphic xmlns:a="http://schemas.openxmlformats.org/drawingml/2006/main">
                        <a:graphicData uri="http://schemas.microsoft.com/office/word/2010/wordprocessingShape">
                          <wps:wsp>
                            <wps:cNvSpPr txBox="1"/>
                            <wps:spPr>
                              <a:xfrm>
                                <a:off x="0" y="0"/>
                                <a:ext cx="2304789" cy="1655197"/>
                              </a:xfrm>
                              <a:prstGeom prst="rect">
                                <a:avLst/>
                              </a:prstGeom>
                              <a:noFill/>
                              <a:ln w="6350">
                                <a:noFill/>
                              </a:ln>
                            </wps:spPr>
                            <wps:txbx>
                              <w:txbxContent>
                                <w:p w:rsidR="00090146" w:rsidRPr="00090146" w:rsidRDefault="00090146" w:rsidP="00090146">
                                  <w:pPr>
                                    <w:rPr>
                                      <w:b/>
                                      <w:bCs/>
                                      <w:color w:val="473D6C" w:themeColor="accent5"/>
                                      <w:lang w:val="en-GB" w:bidi="en-GB"/>
                                    </w:rPr>
                                  </w:pPr>
                                  <w:r w:rsidRPr="00090146">
                                    <w:rPr>
                                      <w:b/>
                                      <w:bCs/>
                                      <w:color w:val="473D6C" w:themeColor="accent5"/>
                                      <w:lang w:val="en-GB" w:bidi="en-GB"/>
                                    </w:rPr>
                                    <w:t>“Believe that He loves you, He wants to help you Himself in the struggles which you must undergo. Believe in His Love. His exceeding Love.”</w:t>
                                  </w:r>
                                </w:p>
                                <w:p w:rsidR="00090146" w:rsidRPr="00090146" w:rsidRDefault="00090146" w:rsidP="00090146">
                                  <w:pPr>
                                    <w:rPr>
                                      <w:b/>
                                      <w:bCs/>
                                      <w:color w:val="473D6C" w:themeColor="accent5"/>
                                      <w:lang w:val="en-GB"/>
                                    </w:rPr>
                                  </w:pPr>
                                  <w:r w:rsidRPr="00090146">
                                    <w:rPr>
                                      <w:b/>
                                      <w:bCs/>
                                      <w:color w:val="473D6C" w:themeColor="accent5"/>
                                      <w:lang w:val="en-GB" w:bidi="en-GB"/>
                                    </w:rPr>
                                    <w:t>(Elizabeth of the Trinity)</w:t>
                                  </w:r>
                                </w:p>
                                <w:p w:rsidR="006770F0" w:rsidRPr="00D20BD4" w:rsidRDefault="006770F0" w:rsidP="006770F0">
                                  <w:pPr>
                                    <w:rPr>
                                      <w:rStyle w:val="Strong"/>
                                      <w:color w:val="473D6C" w:themeColor="accent5"/>
                                      <w:lang w:val="en-GB"/>
                                    </w:rPr>
                                  </w:pP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id="Text Box 2" o:spid="_x0000_s1028" type="#_x0000_t202" style="width:181.5pt;height:1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" filled="f" stroked="f" strokeweight=".5pt">
                      <v:textbox inset="21.6pt,28.8pt">
                        <w:txbxContent>
                          <w:p w:rsidR="00090146" w:rsidRPr="00090146" w:rsidRDefault="00090146" w:rsidP="00090146">
                            <w:pPr>
                              <w:rPr>
                                <w:b/>
                                <w:bCs/>
                                <w:color w:val="473D6C" w:themeColor="accent5"/>
                                <w:lang w:val="en-GB" w:bidi="en-GB"/>
                              </w:rPr>
                            </w:pPr>
                            <w:r w:rsidRPr="00090146">
                              <w:rPr>
                                <w:b/>
                                <w:bCs/>
                                <w:color w:val="473D6C" w:themeColor="accent5"/>
                                <w:lang w:val="en-GB" w:bidi="en-GB"/>
                              </w:rPr>
                              <w:t>“Believe that He loves you, He wants to help you Himself in the struggles which you must undergo. Believe in His Love. His exceeding Love.”</w:t>
                            </w:r>
                          </w:p>
                          <w:p w:rsidR="00090146" w:rsidRPr="00090146" w:rsidRDefault="00090146" w:rsidP="00090146">
                            <w:pPr>
                              <w:rPr>
                                <w:b/>
                                <w:bCs/>
                                <w:color w:val="473D6C" w:themeColor="accent5"/>
                                <w:lang w:val="en-GB"/>
                              </w:rPr>
                            </w:pPr>
                            <w:r w:rsidRPr="00090146">
                              <w:rPr>
                                <w:b/>
                                <w:bCs/>
                                <w:color w:val="473D6C" w:themeColor="accent5"/>
                                <w:lang w:val="en-GB" w:bidi="en-GB"/>
                              </w:rPr>
                              <w:t>(Elizabeth of the Trinity)</w:t>
                            </w:r>
                          </w:p>
                          <w:p w:rsidR="006770F0" w:rsidRPr="00D20BD4" w:rsidRDefault="006770F0" w:rsidP="006770F0">
                            <w:pPr>
                              <w:rPr>
                                <w:rStyle w:val="Strong"/>
                                <w:color w:val="473D6C" w:themeColor="accent5"/>
                                <w:lang w:val="en-GB"/>
                              </w:rPr>
                            </w:pPr>
                          </w:p>
                        </w:txbxContent>
                      </v:textbox>
                      <w10:anchorlock/>
                    </v:shape>
                  </w:pict>
                </mc:Fallback>
              </mc:AlternateContent>
            </w:r>
          </w:p>
        </w:tc>
        <w:tc>
          <w:tcPr>
            <w:tcW w:w="7577" w:type="dxa"/>
            <w:gridSpan w:val="4"/>
            <w:vMerge w:val="restart"/>
          </w:tcPr>
          <w:p w:rsidR="00090146" w:rsidRPr="00090146" w:rsidRDefault="00090146" w:rsidP="00D21255">
            <w:pPr>
              <w:pStyle w:val="Heading2"/>
              <w:framePr w:hSpace="0" w:wrap="auto" w:vAnchor="margin" w:hAnchor="text" w:xAlign="left" w:yAlign="inline"/>
              <w:spacing w:after="200"/>
              <w:ind w:left="288" w:right="144"/>
              <w:rPr>
                <w:b w:val="0"/>
                <w:lang w:val="en-GB" w:bidi="en-GB"/>
              </w:rPr>
            </w:pPr>
            <w:r w:rsidRPr="00090146">
              <w:rPr>
                <w:rStyle w:val="Heading2Char"/>
                <w:b/>
                <w:lang w:val="en-GB" w:bidi="en-GB"/>
              </w:rPr>
              <w:t>AECI Advent and Christmas Wishes</w:t>
            </w:r>
            <w:r w:rsidRPr="00090146">
              <w:rPr>
                <w:b w:val="0"/>
                <w:lang w:val="en-GB" w:bidi="en-GB"/>
              </w:rPr>
              <w:t>!</w:t>
            </w:r>
          </w:p>
          <w:p w:rsidR="00090146" w:rsidRPr="00090146" w:rsidRDefault="00090146" w:rsidP="00D21255">
            <w:pPr>
              <w:framePr w:hSpace="0" w:wrap="auto" w:vAnchor="margin" w:hAnchor="text" w:xAlign="left" w:yAlign="inline"/>
              <w:ind w:left="288" w:right="144"/>
              <w:rPr>
                <w:lang w:val="en-GB" w:bidi="en-GB"/>
              </w:rPr>
            </w:pPr>
            <w:r w:rsidRPr="00090146">
              <w:rPr>
                <w:lang w:val="en-GB" w:bidi="en-GB"/>
              </w:rPr>
              <w:t>Welcome to our annual AECI newsletter at the beginni</w:t>
            </w:r>
            <w:r w:rsidR="007C084C">
              <w:rPr>
                <w:lang w:val="en-GB" w:bidi="en-GB"/>
              </w:rPr>
              <w:t xml:space="preserve">ng of December 2022, </w:t>
            </w:r>
            <w:r w:rsidRPr="00090146">
              <w:rPr>
                <w:lang w:val="en-GB" w:bidi="en-GB"/>
              </w:rPr>
              <w:t xml:space="preserve">our third </w:t>
            </w:r>
            <w:r w:rsidR="007C084C">
              <w:rPr>
                <w:lang w:val="en-GB" w:bidi="en-GB"/>
              </w:rPr>
              <w:t xml:space="preserve">AECI </w:t>
            </w:r>
            <w:r w:rsidRPr="00090146">
              <w:rPr>
                <w:lang w:val="en-GB" w:bidi="en-GB"/>
              </w:rPr>
              <w:t>newsletter ever in fact! We hope that it gives you some insight into the various initiatives</w:t>
            </w:r>
            <w:r w:rsidR="007C084C">
              <w:rPr>
                <w:lang w:val="en-GB" w:bidi="en-GB"/>
              </w:rPr>
              <w:t xml:space="preserve"> and programmes</w:t>
            </w:r>
            <w:r w:rsidRPr="00090146">
              <w:rPr>
                <w:lang w:val="en-GB" w:bidi="en-GB"/>
              </w:rPr>
              <w:t xml:space="preserve"> that we have been running over the course of the last 12 months.</w:t>
            </w:r>
          </w:p>
          <w:p w:rsidR="007C084C" w:rsidRDefault="007C084C" w:rsidP="00D21255">
            <w:pPr>
              <w:framePr w:hSpace="0" w:wrap="auto" w:vAnchor="margin" w:hAnchor="text" w:xAlign="left" w:yAlign="inline"/>
              <w:ind w:left="288" w:right="144"/>
              <w:rPr>
                <w:lang w:val="en-GB" w:bidi="en-GB"/>
              </w:rPr>
            </w:pPr>
            <w:r>
              <w:rPr>
                <w:lang w:val="en-GB" w:bidi="en-GB"/>
              </w:rPr>
              <w:t>We are d</w:t>
            </w:r>
            <w:r w:rsidR="00090146" w:rsidRPr="00090146">
              <w:rPr>
                <w:lang w:val="en-GB" w:bidi="en-GB"/>
              </w:rPr>
              <w:t>elighted to</w:t>
            </w:r>
            <w:r>
              <w:rPr>
                <w:lang w:val="en-GB" w:bidi="en-GB"/>
              </w:rPr>
              <w:t xml:space="preserve"> inform friends that we now have an AECI </w:t>
            </w:r>
            <w:r w:rsidRPr="00A434B8">
              <w:rPr>
                <w:i/>
                <w:lang w:val="en-GB" w:bidi="en-GB"/>
              </w:rPr>
              <w:t>‘</w:t>
            </w:r>
            <w:r w:rsidRPr="00A434B8">
              <w:rPr>
                <w:i/>
                <w:lang w:bidi="en-GB"/>
              </w:rPr>
              <w:t xml:space="preserve">Prayers and Reflections' </w:t>
            </w:r>
            <w:r w:rsidRPr="007C084C">
              <w:rPr>
                <w:lang w:bidi="en-GB"/>
              </w:rPr>
              <w:t>page on our website at the address</w:t>
            </w:r>
            <w:r>
              <w:rPr>
                <w:lang w:bidi="en-GB"/>
              </w:rPr>
              <w:t xml:space="preserve"> below. We are very grateful for all contributions and suggestions offered and we hope to add to the page o</w:t>
            </w:r>
            <w:r w:rsidR="0052486D">
              <w:rPr>
                <w:lang w:bidi="en-GB"/>
              </w:rPr>
              <w:t>ver the forthcoming months (see:</w:t>
            </w:r>
            <w:r w:rsidR="0052486D">
              <w:t xml:space="preserve"> </w:t>
            </w:r>
            <w:hyperlink r:id="rId9" w:history="1">
              <w:r w:rsidR="0052486D" w:rsidRPr="00996159">
                <w:rPr>
                  <w:rStyle w:val="Hyperlink"/>
                  <w:lang w:bidi="en-GB"/>
                </w:rPr>
                <w:t>https://www.aecinstitute.org/aeci-prayers-and-reflections</w:t>
              </w:r>
            </w:hyperlink>
            <w:r w:rsidR="0052486D">
              <w:rPr>
                <w:lang w:bidi="en-GB"/>
              </w:rPr>
              <w:t xml:space="preserve">) </w:t>
            </w:r>
          </w:p>
          <w:p w:rsidR="00090146" w:rsidRDefault="00A434B8" w:rsidP="00D21255">
            <w:pPr>
              <w:framePr w:hSpace="0" w:wrap="auto" w:vAnchor="margin" w:hAnchor="text" w:xAlign="left" w:yAlign="inline"/>
              <w:ind w:left="288" w:right="144"/>
              <w:rPr>
                <w:lang w:val="en-GB" w:bidi="en-GB"/>
              </w:rPr>
            </w:pPr>
            <w:r>
              <w:rPr>
                <w:lang w:val="en-GB" w:bidi="en-GB"/>
              </w:rPr>
              <w:t>Together with Religious Education staff in the Liverpool Archdiocese we completed the AECI</w:t>
            </w:r>
            <w:r w:rsidR="00090146" w:rsidRPr="00090146">
              <w:rPr>
                <w:lang w:val="en-GB" w:bidi="en-GB"/>
              </w:rPr>
              <w:t xml:space="preserve"> </w:t>
            </w:r>
            <w:r w:rsidR="00090146" w:rsidRPr="00A434B8">
              <w:rPr>
                <w:i/>
                <w:lang w:val="en-GB" w:bidi="en-GB"/>
              </w:rPr>
              <w:t>‘</w:t>
            </w:r>
            <w:r w:rsidR="0052486D">
              <w:rPr>
                <w:i/>
                <w:lang w:val="en-GB" w:bidi="en-GB"/>
              </w:rPr>
              <w:t xml:space="preserve">Smoother Soul Travel With </w:t>
            </w:r>
            <w:proofErr w:type="spellStart"/>
            <w:r w:rsidR="0052486D">
              <w:rPr>
                <w:i/>
                <w:lang w:val="en-GB" w:bidi="en-GB"/>
              </w:rPr>
              <w:t>Sabeth</w:t>
            </w:r>
            <w:proofErr w:type="spellEnd"/>
            <w:r w:rsidR="00090146" w:rsidRPr="00A434B8">
              <w:rPr>
                <w:i/>
                <w:lang w:val="en-GB" w:bidi="en-GB"/>
              </w:rPr>
              <w:t>’</w:t>
            </w:r>
            <w:r w:rsidR="00090146" w:rsidRPr="00090146">
              <w:rPr>
                <w:lang w:val="en-GB" w:bidi="en-GB"/>
              </w:rPr>
              <w:t xml:space="preserve"> programme </w:t>
            </w:r>
            <w:r>
              <w:rPr>
                <w:lang w:val="en-GB" w:bidi="en-GB"/>
              </w:rPr>
              <w:t xml:space="preserve">in early November </w:t>
            </w:r>
            <w:r w:rsidR="00090146" w:rsidRPr="00090146">
              <w:rPr>
                <w:lang w:val="en-GB" w:bidi="en-GB"/>
              </w:rPr>
              <w:t xml:space="preserve">(see </w:t>
            </w:r>
            <w:r>
              <w:rPr>
                <w:lang w:val="en-GB" w:bidi="en-GB"/>
              </w:rPr>
              <w:t>more details below). This was initially a secondary school resource,</w:t>
            </w:r>
            <w:r w:rsidR="00090146" w:rsidRPr="00090146">
              <w:rPr>
                <w:lang w:val="en-GB" w:bidi="en-GB"/>
              </w:rPr>
              <w:t xml:space="preserve"> but has </w:t>
            </w:r>
            <w:r>
              <w:rPr>
                <w:lang w:val="en-GB" w:bidi="en-GB"/>
              </w:rPr>
              <w:t xml:space="preserve">since </w:t>
            </w:r>
            <w:r w:rsidR="00090146" w:rsidRPr="00090146">
              <w:rPr>
                <w:lang w:val="en-GB" w:bidi="en-GB"/>
              </w:rPr>
              <w:t>been adapted by those running prayer groups and spirituality groups for a wider audience to look closer at the sp</w:t>
            </w:r>
            <w:r>
              <w:rPr>
                <w:lang w:val="en-GB" w:bidi="en-GB"/>
              </w:rPr>
              <w:t>ecific writings of Elizabeth of the Trinity.</w:t>
            </w:r>
          </w:p>
          <w:p w:rsidR="0052486D" w:rsidRDefault="00A434B8" w:rsidP="0052486D">
            <w:pPr>
              <w:framePr w:hSpace="0" w:wrap="auto" w:vAnchor="margin" w:hAnchor="text" w:xAlign="left" w:yAlign="inline"/>
              <w:ind w:left="288" w:right="144"/>
              <w:rPr>
                <w:lang w:val="en-GB" w:bidi="en-GB"/>
              </w:rPr>
            </w:pPr>
            <w:r>
              <w:rPr>
                <w:lang w:val="en-GB" w:bidi="en-GB"/>
              </w:rPr>
              <w:t>The 2022 Lenten programme</w:t>
            </w:r>
            <w:r w:rsidRPr="0052486D">
              <w:rPr>
                <w:lang w:val="en-GB" w:bidi="en-GB"/>
              </w:rPr>
              <w:t xml:space="preserve"> entitled</w:t>
            </w:r>
            <w:r w:rsidRPr="0052486D">
              <w:rPr>
                <w:i/>
                <w:lang w:val="en-GB" w:bidi="en-GB"/>
              </w:rPr>
              <w:t xml:space="preserve"> 'Abode of Light'</w:t>
            </w:r>
            <w:r>
              <w:rPr>
                <w:lang w:val="en-GB" w:bidi="en-GB"/>
              </w:rPr>
              <w:t xml:space="preserve">, exploring readings from the poem </w:t>
            </w:r>
            <w:r w:rsidRPr="00A434B8">
              <w:rPr>
                <w:lang w:val="en-GB" w:bidi="en-GB"/>
              </w:rPr>
              <w:t>'A Dream of a Praise of Glory</w:t>
            </w:r>
            <w:r w:rsidR="0052486D">
              <w:rPr>
                <w:lang w:val="en-GB" w:bidi="en-GB"/>
              </w:rPr>
              <w:t xml:space="preserve">’ by Elizabeth, </w:t>
            </w:r>
            <w:r>
              <w:rPr>
                <w:lang w:val="en-GB" w:bidi="en-GB"/>
              </w:rPr>
              <w:t xml:space="preserve">shall </w:t>
            </w:r>
            <w:r w:rsidR="001128BC">
              <w:rPr>
                <w:lang w:val="en-GB" w:bidi="en-GB"/>
              </w:rPr>
              <w:t xml:space="preserve">now </w:t>
            </w:r>
            <w:r>
              <w:rPr>
                <w:lang w:val="en-GB" w:bidi="en-GB"/>
              </w:rPr>
              <w:t xml:space="preserve">remain up on the ‘AECI Blog’ page at </w:t>
            </w:r>
            <w:hyperlink r:id="rId10" w:history="1">
              <w:r w:rsidRPr="0052486D">
                <w:rPr>
                  <w:rStyle w:val="Hyperlink"/>
                  <w:lang w:val="en-GB" w:bidi="en-GB"/>
                </w:rPr>
                <w:t>https://www.aecinstitute.org/blog</w:t>
              </w:r>
            </w:hyperlink>
            <w:r w:rsidR="0052486D">
              <w:rPr>
                <w:lang w:val="en-GB" w:bidi="en-GB"/>
              </w:rPr>
              <w:t>,</w:t>
            </w:r>
            <w:r>
              <w:rPr>
                <w:lang w:val="en-GB" w:bidi="en-GB"/>
              </w:rPr>
              <w:t xml:space="preserve"> along with last year’s Advent </w:t>
            </w:r>
            <w:r w:rsidRPr="0052486D">
              <w:rPr>
                <w:i/>
                <w:lang w:val="en-GB" w:bidi="en-GB"/>
              </w:rPr>
              <w:t>‘Half Day Retreat’ (The Challenge of Time</w:t>
            </w:r>
            <w:r>
              <w:rPr>
                <w:lang w:val="en-GB" w:bidi="en-GB"/>
              </w:rPr>
              <w:t>)</w:t>
            </w:r>
            <w:r w:rsidR="0052486D">
              <w:rPr>
                <w:lang w:val="en-GB" w:bidi="en-GB"/>
              </w:rPr>
              <w:t xml:space="preserve"> which can be </w:t>
            </w:r>
            <w:r w:rsidR="001128BC">
              <w:rPr>
                <w:lang w:val="en-GB" w:bidi="en-GB"/>
              </w:rPr>
              <w:t xml:space="preserve">observed </w:t>
            </w:r>
            <w:r w:rsidR="0052486D">
              <w:rPr>
                <w:lang w:val="en-GB" w:bidi="en-GB"/>
              </w:rPr>
              <w:t>at any point within this year’s Season of Advent.</w:t>
            </w:r>
          </w:p>
          <w:p w:rsidR="001128BC" w:rsidRDefault="00090146" w:rsidP="0088520F">
            <w:pPr>
              <w:framePr w:hSpace="0" w:wrap="auto" w:vAnchor="margin" w:hAnchor="text" w:xAlign="left" w:yAlign="inline"/>
              <w:ind w:left="288" w:right="144"/>
              <w:rPr>
                <w:lang w:val="en-GB" w:bidi="en-GB"/>
              </w:rPr>
            </w:pPr>
            <w:r w:rsidRPr="00090146">
              <w:rPr>
                <w:lang w:val="en-GB" w:bidi="en-GB"/>
              </w:rPr>
              <w:t xml:space="preserve">We remain extremely grateful to </w:t>
            </w:r>
            <w:r w:rsidR="00345512">
              <w:rPr>
                <w:lang w:val="en-GB" w:bidi="en-GB"/>
              </w:rPr>
              <w:t xml:space="preserve">all </w:t>
            </w:r>
            <w:r w:rsidRPr="00090146">
              <w:rPr>
                <w:lang w:val="en-GB" w:bidi="en-GB"/>
              </w:rPr>
              <w:t xml:space="preserve">individuals and groups who have continued to engage in discussion around Carmelite Spirituality and contributed personal testimonies, reflections, prayer and </w:t>
            </w:r>
            <w:r w:rsidR="00345512">
              <w:rPr>
                <w:lang w:val="en-GB" w:bidi="en-GB"/>
              </w:rPr>
              <w:t xml:space="preserve">innovative </w:t>
            </w:r>
            <w:r w:rsidR="00A434B8">
              <w:rPr>
                <w:lang w:val="en-GB" w:bidi="en-GB"/>
              </w:rPr>
              <w:t>ideas to the AECI</w:t>
            </w:r>
            <w:r w:rsidRPr="00090146">
              <w:rPr>
                <w:lang w:val="en-GB" w:bidi="en-GB"/>
              </w:rPr>
              <w:t xml:space="preserve"> website. Thanks go to Rosie Bradshaw, to Veronica Errington and to Teresa Kelly at the ‘Third Order of Carmelite National Council’ for all their support and guidance over the last 12 months, to Sr. Patricia (OCD)</w:t>
            </w:r>
            <w:r w:rsidR="00345512">
              <w:rPr>
                <w:lang w:val="en-GB" w:bidi="en-GB"/>
              </w:rPr>
              <w:t xml:space="preserve"> and Sr. Judith (OCD) at </w:t>
            </w:r>
            <w:proofErr w:type="spellStart"/>
            <w:r w:rsidR="00345512">
              <w:rPr>
                <w:lang w:val="en-GB" w:bidi="en-GB"/>
              </w:rPr>
              <w:t>Maryton</w:t>
            </w:r>
            <w:proofErr w:type="spellEnd"/>
            <w:r w:rsidR="00345512">
              <w:rPr>
                <w:lang w:val="en-GB" w:bidi="en-GB"/>
              </w:rPr>
              <w:t xml:space="preserve"> Grange, to </w:t>
            </w:r>
            <w:r w:rsidR="001128BC">
              <w:rPr>
                <w:lang w:val="en-GB" w:bidi="en-GB"/>
              </w:rPr>
              <w:t xml:space="preserve">Fr. Stephen Lee, to Ian Jones, </w:t>
            </w:r>
            <w:proofErr w:type="spellStart"/>
            <w:r w:rsidR="00345512">
              <w:rPr>
                <w:lang w:val="en-GB" w:bidi="en-GB"/>
              </w:rPr>
              <w:t>Gratton</w:t>
            </w:r>
            <w:proofErr w:type="spellEnd"/>
            <w:r w:rsidR="00345512">
              <w:rPr>
                <w:lang w:val="en-GB" w:bidi="en-GB"/>
              </w:rPr>
              <w:t xml:space="preserve"> </w:t>
            </w:r>
            <w:proofErr w:type="spellStart"/>
            <w:r w:rsidR="00345512">
              <w:rPr>
                <w:lang w:val="en-GB" w:bidi="en-GB"/>
              </w:rPr>
              <w:t>Mulcrow</w:t>
            </w:r>
            <w:proofErr w:type="spellEnd"/>
            <w:r w:rsidRPr="00090146">
              <w:rPr>
                <w:lang w:val="en-GB" w:bidi="en-GB"/>
              </w:rPr>
              <w:t xml:space="preserve"> and </w:t>
            </w:r>
            <w:r w:rsidR="001128BC">
              <w:rPr>
                <w:lang w:val="en-GB" w:bidi="en-GB"/>
              </w:rPr>
              <w:t xml:space="preserve">to </w:t>
            </w:r>
            <w:r w:rsidRPr="00090146">
              <w:rPr>
                <w:lang w:val="en-GB" w:bidi="en-GB"/>
              </w:rPr>
              <w:t>Maureen Monaghan for their encouragement</w:t>
            </w:r>
            <w:r w:rsidR="00345512">
              <w:rPr>
                <w:lang w:val="en-GB" w:bidi="en-GB"/>
              </w:rPr>
              <w:t xml:space="preserve"> and support</w:t>
            </w:r>
            <w:r w:rsidRPr="00090146">
              <w:rPr>
                <w:lang w:val="en-GB" w:bidi="en-GB"/>
              </w:rPr>
              <w:t xml:space="preserve">, and to all members and contributors to the website and </w:t>
            </w:r>
            <w:r w:rsidR="00345512">
              <w:rPr>
                <w:lang w:val="en-GB" w:bidi="en-GB"/>
              </w:rPr>
              <w:t xml:space="preserve">to </w:t>
            </w:r>
            <w:r w:rsidRPr="00090146">
              <w:rPr>
                <w:lang w:val="en-GB" w:bidi="en-GB"/>
              </w:rPr>
              <w:t xml:space="preserve">the online resources. Please encourage people to ‘sign up’ as an AECI member using the process outlined on the left. </w:t>
            </w:r>
          </w:p>
          <w:p w:rsidR="0088520F" w:rsidRDefault="001128BC" w:rsidP="0088520F">
            <w:pPr>
              <w:framePr w:hSpace="0" w:wrap="auto" w:vAnchor="margin" w:hAnchor="text" w:xAlign="left" w:yAlign="inline"/>
              <w:ind w:left="288" w:right="144"/>
              <w:rPr>
                <w:lang w:val="en-GB" w:bidi="en-GB"/>
              </w:rPr>
            </w:pPr>
            <w:r>
              <w:rPr>
                <w:lang w:val="en-GB" w:bidi="en-GB"/>
              </w:rPr>
              <w:t>T</w:t>
            </w:r>
            <w:r w:rsidR="00345512">
              <w:rPr>
                <w:lang w:val="en-GB" w:bidi="en-GB"/>
              </w:rPr>
              <w:t>here are many who are current</w:t>
            </w:r>
            <w:r>
              <w:rPr>
                <w:lang w:val="en-GB" w:bidi="en-GB"/>
              </w:rPr>
              <w:t>ly struggling in</w:t>
            </w:r>
            <w:r w:rsidR="00345512">
              <w:rPr>
                <w:lang w:val="en-GB" w:bidi="en-GB"/>
              </w:rPr>
              <w:t xml:space="preserve"> the aftermath of the Covid-19 pandemic and </w:t>
            </w:r>
            <w:r>
              <w:rPr>
                <w:lang w:val="en-GB" w:bidi="en-GB"/>
              </w:rPr>
              <w:t xml:space="preserve">with </w:t>
            </w:r>
            <w:r w:rsidR="00345512">
              <w:rPr>
                <w:lang w:val="en-GB" w:bidi="en-GB"/>
              </w:rPr>
              <w:t>the cost of living crisis. May the Season of Advent fill our hearts wi</w:t>
            </w:r>
            <w:r>
              <w:rPr>
                <w:lang w:val="en-GB" w:bidi="en-GB"/>
              </w:rPr>
              <w:t>th compassion and awareness, and</w:t>
            </w:r>
            <w:r w:rsidR="00345512">
              <w:rPr>
                <w:lang w:val="en-GB" w:bidi="en-GB"/>
              </w:rPr>
              <w:t xml:space="preserve"> strengthen our resolve to tackle social injustice, poverty and the neglect of the vulnerable. We wish you a joyful Christmas and </w:t>
            </w:r>
            <w:r>
              <w:rPr>
                <w:lang w:val="en-GB" w:bidi="en-GB"/>
              </w:rPr>
              <w:t>an</w:t>
            </w:r>
            <w:r w:rsidR="00284CC7">
              <w:rPr>
                <w:lang w:val="en-GB" w:bidi="en-GB"/>
              </w:rPr>
              <w:t xml:space="preserve"> opennes</w:t>
            </w:r>
            <w:r>
              <w:rPr>
                <w:lang w:val="en-GB" w:bidi="en-GB"/>
              </w:rPr>
              <w:t>s to the bountiful mercy of God:</w:t>
            </w:r>
          </w:p>
          <w:p w:rsidR="0088520F" w:rsidRPr="001128BC" w:rsidRDefault="0088520F" w:rsidP="0088520F">
            <w:pPr>
              <w:framePr w:hSpace="0" w:wrap="auto" w:vAnchor="margin" w:hAnchor="text" w:xAlign="left" w:yAlign="inline"/>
              <w:ind w:left="288" w:right="144"/>
              <w:rPr>
                <w:b/>
                <w:i/>
                <w:lang w:val="en-GB" w:bidi="en-GB"/>
              </w:rPr>
            </w:pPr>
            <w:r w:rsidRPr="001128BC">
              <w:rPr>
                <w:rFonts w:ascii="Segoe UI" w:hAnsi="Segoe UI" w:cs="Segoe UI"/>
                <w:b/>
                <w:i/>
                <w:sz w:val="20"/>
                <w:szCs w:val="20"/>
                <w:lang w:val="en-GB" w:bidi="en-GB"/>
              </w:rPr>
              <w:t>‘Rule me, O thou King of gentleness, King of peace. Give me control, control over my words, thoughts and actions. From all irritability, want of meekness, want of gentleness, O dear Lord, deliver me’</w:t>
            </w:r>
          </w:p>
          <w:p w:rsidR="0088520F" w:rsidRPr="005D39DA" w:rsidRDefault="0088520F" w:rsidP="0088520F">
            <w:pPr>
              <w:framePr w:hSpace="0" w:wrap="auto" w:vAnchor="margin" w:hAnchor="text" w:xAlign="left" w:yAlign="inline"/>
              <w:ind w:left="288" w:right="144"/>
              <w:rPr>
                <w:rFonts w:ascii="Segoe UI" w:hAnsi="Segoe UI" w:cs="Segoe UI"/>
                <w:b/>
                <w:sz w:val="20"/>
                <w:szCs w:val="20"/>
                <w:lang w:val="en-GB" w:bidi="en-GB"/>
              </w:rPr>
            </w:pPr>
            <w:r w:rsidRPr="005D39DA">
              <w:rPr>
                <w:rFonts w:ascii="Segoe UI" w:hAnsi="Segoe UI" w:cs="Segoe UI"/>
                <w:b/>
                <w:sz w:val="20"/>
                <w:szCs w:val="20"/>
                <w:lang w:val="en-GB" w:bidi="en-GB"/>
              </w:rPr>
              <w:t>(From the Prayer of St John of the Cross)</w:t>
            </w:r>
          </w:p>
          <w:p w:rsidR="0088520F" w:rsidRDefault="0088520F" w:rsidP="0088520F">
            <w:pPr>
              <w:framePr w:hSpace="0" w:wrap="auto" w:vAnchor="margin" w:hAnchor="text" w:xAlign="left" w:yAlign="inline"/>
              <w:ind w:left="288" w:right="144"/>
              <w:rPr>
                <w:lang w:val="en-GB" w:bidi="en-GB"/>
              </w:rPr>
            </w:pPr>
            <w:r w:rsidRPr="0088520F">
              <w:rPr>
                <w:lang w:val="en-GB" w:bidi="en-GB"/>
              </w:rPr>
              <w:tab/>
            </w:r>
          </w:p>
          <w:p w:rsidR="0088520F" w:rsidRDefault="0088520F" w:rsidP="0052486D">
            <w:pPr>
              <w:framePr w:hSpace="0" w:wrap="auto" w:vAnchor="margin" w:hAnchor="text" w:xAlign="left" w:yAlign="inline"/>
              <w:ind w:left="288" w:right="144"/>
              <w:rPr>
                <w:lang w:val="en-GB" w:bidi="en-GB"/>
              </w:rPr>
            </w:pPr>
          </w:p>
          <w:p w:rsidR="00284CC7" w:rsidRDefault="00284CC7" w:rsidP="0088520F">
            <w:pPr>
              <w:framePr w:hSpace="0" w:wrap="auto" w:vAnchor="margin" w:hAnchor="text" w:xAlign="left" w:yAlign="inline"/>
              <w:ind w:right="144"/>
              <w:rPr>
                <w:rFonts w:ascii="Segoe UI" w:hAnsi="Segoe UI" w:cs="Segoe UI"/>
                <w:i/>
                <w:lang w:val="en-GB" w:bidi="en-GB"/>
              </w:rPr>
            </w:pPr>
          </w:p>
          <w:p w:rsidR="0088520F" w:rsidRDefault="0088520F" w:rsidP="0088520F">
            <w:pPr>
              <w:framePr w:hSpace="0" w:wrap="auto" w:vAnchor="margin" w:hAnchor="text" w:xAlign="left" w:yAlign="inline"/>
              <w:ind w:right="144"/>
              <w:rPr>
                <w:i/>
                <w:lang w:val="en-GB" w:bidi="en-GB"/>
              </w:rPr>
            </w:pPr>
          </w:p>
          <w:p w:rsidR="00090146" w:rsidRPr="00D14CAA" w:rsidRDefault="00090146" w:rsidP="00D21255">
            <w:pPr>
              <w:framePr w:hSpace="0" w:wrap="auto" w:vAnchor="margin" w:hAnchor="text" w:xAlign="left" w:yAlign="inline"/>
              <w:ind w:left="288" w:right="144"/>
              <w:rPr>
                <w:rFonts w:ascii="Gill Sans MT" w:hAnsi="Gill Sans MT"/>
                <w:i/>
                <w:sz w:val="24"/>
                <w:lang w:val="en-GB" w:bidi="en-GB"/>
              </w:rPr>
            </w:pPr>
            <w:r w:rsidRPr="00D14CAA">
              <w:rPr>
                <w:rFonts w:ascii="Gill Sans MT" w:hAnsi="Gill Sans MT"/>
                <w:b/>
                <w:color w:val="473D6C"/>
                <w:sz w:val="24"/>
                <w:lang w:val="en-GB" w:bidi="en-GB"/>
              </w:rPr>
              <w:t>AECI Resource</w:t>
            </w:r>
            <w:r w:rsidR="00D14CAA">
              <w:rPr>
                <w:rFonts w:ascii="Gill Sans MT" w:hAnsi="Gill Sans MT"/>
                <w:b/>
                <w:color w:val="473D6C"/>
                <w:sz w:val="24"/>
                <w:lang w:val="en-GB" w:bidi="en-GB"/>
              </w:rPr>
              <w:t>s</w:t>
            </w:r>
            <w:r w:rsidRPr="00D14CAA">
              <w:rPr>
                <w:rFonts w:ascii="Gill Sans MT" w:hAnsi="Gill Sans MT"/>
                <w:b/>
                <w:color w:val="473D6C"/>
                <w:sz w:val="24"/>
                <w:lang w:val="en-GB" w:bidi="en-GB"/>
              </w:rPr>
              <w:t xml:space="preserve">:  </w:t>
            </w:r>
            <w:r w:rsidRPr="005D39DA">
              <w:rPr>
                <w:rFonts w:ascii="Gill Sans MT" w:hAnsi="Gill Sans MT"/>
                <w:b/>
                <w:i/>
                <w:color w:val="473D6C"/>
                <w:sz w:val="24"/>
                <w:lang w:val="en-GB" w:bidi="en-GB"/>
              </w:rPr>
              <w:t xml:space="preserve">‘Smoother Soul Travel With </w:t>
            </w:r>
            <w:proofErr w:type="spellStart"/>
            <w:r w:rsidRPr="005D39DA">
              <w:rPr>
                <w:rFonts w:ascii="Gill Sans MT" w:hAnsi="Gill Sans MT"/>
                <w:b/>
                <w:i/>
                <w:color w:val="473D6C"/>
                <w:sz w:val="24"/>
                <w:lang w:val="en-GB" w:bidi="en-GB"/>
              </w:rPr>
              <w:t>Sabeth</w:t>
            </w:r>
            <w:proofErr w:type="spellEnd"/>
            <w:r w:rsidRPr="005D39DA">
              <w:rPr>
                <w:rFonts w:ascii="Gill Sans MT" w:hAnsi="Gill Sans MT"/>
                <w:b/>
                <w:i/>
                <w:color w:val="473D6C"/>
                <w:sz w:val="24"/>
                <w:lang w:val="en-GB" w:bidi="en-GB"/>
              </w:rPr>
              <w:t>’</w:t>
            </w:r>
          </w:p>
          <w:p w:rsidR="00284CC7" w:rsidRPr="00D14CAA" w:rsidRDefault="00090146" w:rsidP="00D21255">
            <w:pPr>
              <w:framePr w:hSpace="0" w:wrap="auto" w:vAnchor="margin" w:hAnchor="text" w:xAlign="left" w:yAlign="inline"/>
              <w:spacing w:line="240" w:lineRule="auto"/>
              <w:ind w:left="288" w:right="144"/>
              <w:outlineLvl w:val="2"/>
              <w:rPr>
                <w:rFonts w:ascii="Gill Sans MT" w:hAnsi="Gill Sans MT"/>
                <w:color w:val="473D6C"/>
                <w:sz w:val="24"/>
                <w:lang w:val="en-GB" w:bidi="en-GB"/>
              </w:rPr>
            </w:pPr>
            <w:r w:rsidRPr="00D14CAA">
              <w:rPr>
                <w:rFonts w:ascii="Gill Sans MT" w:hAnsi="Gill Sans MT"/>
                <w:color w:val="473D6C"/>
                <w:sz w:val="24"/>
                <w:lang w:val="en-GB" w:bidi="en-GB"/>
              </w:rPr>
              <w:t>To mark the feast day of Elizabeth of the Trinity this year (Tuesday 8th November</w:t>
            </w:r>
            <w:r w:rsidR="00284CC7" w:rsidRPr="00D14CAA">
              <w:rPr>
                <w:rFonts w:ascii="Gill Sans MT" w:hAnsi="Gill Sans MT"/>
                <w:color w:val="473D6C"/>
                <w:sz w:val="24"/>
                <w:lang w:val="en-GB" w:bidi="en-GB"/>
              </w:rPr>
              <w:t xml:space="preserve"> 2022) the AECI produced a targeted</w:t>
            </w:r>
            <w:r w:rsidRPr="00D14CAA">
              <w:rPr>
                <w:rFonts w:ascii="Gill Sans MT" w:hAnsi="Gill Sans MT"/>
                <w:color w:val="473D6C"/>
                <w:sz w:val="24"/>
                <w:lang w:val="en-GB" w:bidi="en-GB"/>
              </w:rPr>
              <w:t xml:space="preserve"> resource </w:t>
            </w:r>
            <w:r w:rsidR="00003BFC" w:rsidRPr="00D14CAA">
              <w:rPr>
                <w:rFonts w:ascii="Gill Sans MT" w:hAnsi="Gill Sans MT"/>
                <w:color w:val="473D6C"/>
                <w:sz w:val="24"/>
                <w:lang w:val="en-GB" w:bidi="en-GB"/>
              </w:rPr>
              <w:t>for secondary school students</w:t>
            </w:r>
            <w:r w:rsidR="00284CC7" w:rsidRPr="00D14CAA">
              <w:rPr>
                <w:rFonts w:ascii="Gill Sans MT" w:hAnsi="Gill Sans MT"/>
                <w:color w:val="473D6C"/>
                <w:sz w:val="24"/>
                <w:lang w:val="en-GB" w:bidi="en-GB"/>
              </w:rPr>
              <w:t xml:space="preserve"> and young adults </w:t>
            </w:r>
            <w:r w:rsidRPr="00D14CAA">
              <w:rPr>
                <w:rFonts w:ascii="Gill Sans MT" w:hAnsi="Gill Sans MT"/>
                <w:color w:val="473D6C"/>
                <w:sz w:val="24"/>
                <w:lang w:val="en-GB" w:bidi="en-GB"/>
              </w:rPr>
              <w:t xml:space="preserve">that explored further the writings of Elizabeth </w:t>
            </w:r>
            <w:r w:rsidR="00284CC7" w:rsidRPr="00D14CAA">
              <w:rPr>
                <w:rFonts w:ascii="Gill Sans MT" w:hAnsi="Gill Sans MT"/>
                <w:color w:val="473D6C"/>
                <w:sz w:val="24"/>
                <w:lang w:val="en-GB" w:bidi="en-GB"/>
              </w:rPr>
              <w:t>of the Trinity.</w:t>
            </w:r>
          </w:p>
          <w:p w:rsidR="00D63487" w:rsidRPr="00D14CAA" w:rsidRDefault="00090146" w:rsidP="00D21255">
            <w:pPr>
              <w:framePr w:hSpace="0" w:wrap="auto" w:vAnchor="margin" w:hAnchor="text" w:xAlign="left" w:yAlign="inline"/>
              <w:spacing w:line="240" w:lineRule="auto"/>
              <w:ind w:left="288" w:right="144"/>
              <w:outlineLvl w:val="2"/>
              <w:rPr>
                <w:rFonts w:ascii="Gill Sans MT" w:hAnsi="Gill Sans MT"/>
                <w:color w:val="473D6C"/>
                <w:sz w:val="24"/>
                <w:lang w:bidi="en-GB"/>
              </w:rPr>
            </w:pPr>
            <w:r w:rsidRPr="00D14CAA">
              <w:rPr>
                <w:rFonts w:ascii="Gill Sans MT" w:hAnsi="Gill Sans MT"/>
                <w:color w:val="473D6C"/>
                <w:sz w:val="24"/>
                <w:lang w:val="en-GB" w:bidi="en-GB"/>
              </w:rPr>
              <w:t>The resource</w:t>
            </w:r>
            <w:r w:rsidR="00284CC7" w:rsidRPr="00D14CAA">
              <w:rPr>
                <w:rFonts w:ascii="Gill Sans MT" w:hAnsi="Gill Sans MT"/>
                <w:color w:val="473D6C"/>
                <w:sz w:val="24"/>
                <w:lang w:val="en-GB" w:bidi="en-GB"/>
              </w:rPr>
              <w:t xml:space="preserve"> (offered </w:t>
            </w:r>
            <w:r w:rsidR="00D63487" w:rsidRPr="00D14CAA">
              <w:rPr>
                <w:rFonts w:ascii="Gill Sans MT" w:hAnsi="Gill Sans MT"/>
                <w:color w:val="473D6C"/>
                <w:sz w:val="24"/>
                <w:lang w:val="en-GB" w:bidi="en-GB"/>
              </w:rPr>
              <w:t xml:space="preserve">in six accessible files: 5 </w:t>
            </w:r>
            <w:r w:rsidR="00284CC7" w:rsidRPr="00D14CAA">
              <w:rPr>
                <w:rFonts w:ascii="Gill Sans MT" w:hAnsi="Gill Sans MT"/>
                <w:color w:val="473D6C"/>
                <w:sz w:val="24"/>
                <w:lang w:val="en-GB" w:bidi="en-GB"/>
              </w:rPr>
              <w:t>'Word'</w:t>
            </w:r>
            <w:r w:rsidR="00D63487" w:rsidRPr="00D14CAA">
              <w:rPr>
                <w:rFonts w:ascii="Gill Sans MT" w:hAnsi="Gill Sans MT"/>
                <w:color w:val="473D6C"/>
                <w:sz w:val="24"/>
                <w:lang w:val="en-GB" w:bidi="en-GB"/>
              </w:rPr>
              <w:t xml:space="preserve"> files and 1</w:t>
            </w:r>
            <w:r w:rsidR="001128BC" w:rsidRPr="00D14CAA">
              <w:rPr>
                <w:rFonts w:ascii="Gill Sans MT" w:hAnsi="Gill Sans MT"/>
                <w:color w:val="473D6C"/>
                <w:sz w:val="24"/>
                <w:lang w:val="en-GB" w:bidi="en-GB"/>
              </w:rPr>
              <w:t xml:space="preserve"> 'A</w:t>
            </w:r>
            <w:r w:rsidR="00284CC7" w:rsidRPr="00D14CAA">
              <w:rPr>
                <w:rFonts w:ascii="Gill Sans MT" w:hAnsi="Gill Sans MT"/>
                <w:color w:val="473D6C"/>
                <w:sz w:val="24"/>
                <w:lang w:val="en-GB" w:bidi="en-GB"/>
              </w:rPr>
              <w:t xml:space="preserve">udio/Mp3' file) </w:t>
            </w:r>
            <w:r w:rsidRPr="00D14CAA">
              <w:rPr>
                <w:rFonts w:ascii="Gill Sans MT" w:hAnsi="Gill Sans MT"/>
                <w:color w:val="473D6C"/>
                <w:sz w:val="24"/>
                <w:lang w:val="en-GB" w:bidi="en-GB"/>
              </w:rPr>
              <w:t xml:space="preserve">entitled </w:t>
            </w:r>
            <w:r w:rsidRPr="005D39DA">
              <w:rPr>
                <w:rFonts w:ascii="Gill Sans MT" w:hAnsi="Gill Sans MT"/>
                <w:i/>
                <w:color w:val="473D6C"/>
                <w:sz w:val="24"/>
                <w:lang w:val="en-GB" w:bidi="en-GB"/>
              </w:rPr>
              <w:t xml:space="preserve">'Smoother Soul Travel With </w:t>
            </w:r>
            <w:proofErr w:type="spellStart"/>
            <w:r w:rsidRPr="005D39DA">
              <w:rPr>
                <w:rFonts w:ascii="Gill Sans MT" w:hAnsi="Gill Sans MT"/>
                <w:i/>
                <w:color w:val="473D6C"/>
                <w:sz w:val="24"/>
                <w:lang w:val="en-GB" w:bidi="en-GB"/>
              </w:rPr>
              <w:t>Sabeth</w:t>
            </w:r>
            <w:proofErr w:type="spellEnd"/>
            <w:r w:rsidRPr="005D39DA">
              <w:rPr>
                <w:rFonts w:ascii="Gill Sans MT" w:hAnsi="Gill Sans MT"/>
                <w:i/>
                <w:color w:val="473D6C"/>
                <w:sz w:val="24"/>
                <w:lang w:val="en-GB" w:bidi="en-GB"/>
              </w:rPr>
              <w:t>'</w:t>
            </w:r>
            <w:r w:rsidRPr="00D14CAA">
              <w:rPr>
                <w:rFonts w:ascii="Gill Sans MT" w:hAnsi="Gill Sans MT"/>
                <w:color w:val="473D6C"/>
                <w:sz w:val="24"/>
                <w:lang w:val="en-GB" w:bidi="en-GB"/>
              </w:rPr>
              <w:t xml:space="preserve"> </w:t>
            </w:r>
            <w:r w:rsidR="00003BFC" w:rsidRPr="00D14CAA">
              <w:rPr>
                <w:rFonts w:ascii="Gill Sans MT" w:hAnsi="Gill Sans MT"/>
                <w:color w:val="473D6C"/>
                <w:sz w:val="24"/>
                <w:lang w:bidi="en-GB"/>
              </w:rPr>
              <w:t>focused</w:t>
            </w:r>
            <w:r w:rsidRPr="00D14CAA">
              <w:rPr>
                <w:rFonts w:ascii="Gill Sans MT" w:hAnsi="Gill Sans MT"/>
                <w:color w:val="473D6C"/>
                <w:sz w:val="24"/>
                <w:lang w:bidi="en-GB"/>
              </w:rPr>
              <w:t xml:space="preserve"> on five elements of </w:t>
            </w:r>
            <w:r w:rsidR="00003BFC" w:rsidRPr="00D14CAA">
              <w:rPr>
                <w:rFonts w:ascii="Gill Sans MT" w:hAnsi="Gill Sans MT"/>
                <w:color w:val="473D6C"/>
                <w:sz w:val="24"/>
                <w:lang w:bidi="en-GB"/>
              </w:rPr>
              <w:t>a spiritual journey and explored</w:t>
            </w:r>
            <w:r w:rsidRPr="00D14CAA">
              <w:rPr>
                <w:rFonts w:ascii="Gill Sans MT" w:hAnsi="Gill Sans MT"/>
                <w:color w:val="473D6C"/>
                <w:sz w:val="24"/>
                <w:lang w:bidi="en-GB"/>
              </w:rPr>
              <w:t xml:space="preserve"> the theme of 'holistic health' </w:t>
            </w:r>
            <w:r w:rsidR="00003BFC" w:rsidRPr="00D14CAA">
              <w:rPr>
                <w:rFonts w:ascii="Gill Sans MT" w:hAnsi="Gill Sans MT"/>
                <w:color w:val="473D6C"/>
                <w:sz w:val="24"/>
                <w:lang w:bidi="en-GB"/>
              </w:rPr>
              <w:t xml:space="preserve">and ‘belonging’ </w:t>
            </w:r>
            <w:r w:rsidRPr="00D14CAA">
              <w:rPr>
                <w:rFonts w:ascii="Gill Sans MT" w:hAnsi="Gill Sans MT"/>
                <w:color w:val="473D6C"/>
                <w:sz w:val="24"/>
                <w:lang w:bidi="en-GB"/>
              </w:rPr>
              <w:t xml:space="preserve">with reference to the various phases of Elizabeth's life. </w:t>
            </w:r>
          </w:p>
          <w:p w:rsidR="00090146" w:rsidRPr="00D14CAA" w:rsidRDefault="00090146" w:rsidP="00D21255">
            <w:pPr>
              <w:framePr w:hSpace="0" w:wrap="auto" w:vAnchor="margin" w:hAnchor="text" w:xAlign="left" w:yAlign="inline"/>
              <w:spacing w:line="240" w:lineRule="auto"/>
              <w:ind w:left="288" w:right="144"/>
              <w:outlineLvl w:val="2"/>
              <w:rPr>
                <w:rFonts w:ascii="Gill Sans MT" w:hAnsi="Gill Sans MT"/>
                <w:color w:val="473D6C"/>
                <w:sz w:val="24"/>
                <w:lang w:val="en-GB" w:bidi="en-GB"/>
              </w:rPr>
            </w:pPr>
            <w:r w:rsidRPr="00D14CAA">
              <w:rPr>
                <w:rFonts w:ascii="Gill Sans MT" w:hAnsi="Gill Sans MT"/>
                <w:color w:val="473D6C"/>
                <w:sz w:val="24"/>
                <w:lang w:val="en-GB" w:bidi="en-GB"/>
              </w:rPr>
              <w:t xml:space="preserve">It is designed for both personal </w:t>
            </w:r>
            <w:proofErr w:type="gramStart"/>
            <w:r w:rsidRPr="00D14CAA">
              <w:rPr>
                <w:rFonts w:ascii="Gill Sans MT" w:hAnsi="Gill Sans MT"/>
                <w:color w:val="473D6C"/>
                <w:sz w:val="24"/>
                <w:lang w:val="en-GB" w:bidi="en-GB"/>
              </w:rPr>
              <w:t>use</w:t>
            </w:r>
            <w:proofErr w:type="gramEnd"/>
            <w:r w:rsidRPr="00D14CAA">
              <w:rPr>
                <w:rFonts w:ascii="Gill Sans MT" w:hAnsi="Gill Sans MT"/>
                <w:color w:val="473D6C"/>
                <w:sz w:val="24"/>
                <w:lang w:val="en-GB" w:bidi="en-GB"/>
              </w:rPr>
              <w:t xml:space="preserve"> </w:t>
            </w:r>
            <w:r w:rsidRPr="00D14CAA">
              <w:rPr>
                <w:rFonts w:ascii="Gill Sans MT" w:hAnsi="Gill Sans MT"/>
                <w:b/>
                <w:bCs/>
                <w:i/>
                <w:color w:val="473D6C"/>
                <w:sz w:val="24"/>
                <w:lang w:val="en-GB" w:bidi="en-GB"/>
              </w:rPr>
              <w:t>and/or</w:t>
            </w:r>
            <w:r w:rsidRPr="00D14CAA">
              <w:rPr>
                <w:rFonts w:ascii="Gill Sans MT" w:hAnsi="Gill Sans MT"/>
                <w:color w:val="473D6C"/>
                <w:sz w:val="24"/>
                <w:lang w:val="en-GB" w:bidi="en-GB"/>
              </w:rPr>
              <w:t xml:space="preserve"> for wider parish group or school group study and reflection, particularly at Key Stage Three and</w:t>
            </w:r>
            <w:r w:rsidR="00003BFC" w:rsidRPr="00D14CAA">
              <w:rPr>
                <w:rFonts w:ascii="Gill Sans MT" w:hAnsi="Gill Sans MT"/>
                <w:color w:val="473D6C"/>
                <w:sz w:val="24"/>
                <w:lang w:val="en-GB" w:bidi="en-GB"/>
              </w:rPr>
              <w:t xml:space="preserve"> Key Stage</w:t>
            </w:r>
            <w:r w:rsidRPr="00D14CAA">
              <w:rPr>
                <w:rFonts w:ascii="Gill Sans MT" w:hAnsi="Gill Sans MT"/>
                <w:color w:val="473D6C"/>
                <w:sz w:val="24"/>
                <w:lang w:val="en-GB" w:bidi="en-GB"/>
              </w:rPr>
              <w:t xml:space="preserve"> Four. There are a series of questions for discussion included </w:t>
            </w:r>
            <w:r w:rsidR="00D63487" w:rsidRPr="00D14CAA">
              <w:rPr>
                <w:rFonts w:ascii="Gill Sans MT" w:hAnsi="Gill Sans MT"/>
                <w:color w:val="473D6C"/>
                <w:sz w:val="24"/>
                <w:lang w:val="en-GB" w:bidi="en-GB"/>
              </w:rPr>
              <w:t xml:space="preserve">in the package </w:t>
            </w:r>
            <w:r w:rsidRPr="00D14CAA">
              <w:rPr>
                <w:rFonts w:ascii="Gill Sans MT" w:hAnsi="Gill Sans MT"/>
                <w:color w:val="473D6C"/>
                <w:sz w:val="24"/>
                <w:lang w:val="en-GB" w:bidi="en-GB"/>
              </w:rPr>
              <w:t xml:space="preserve">and an opportunity for </w:t>
            </w:r>
            <w:r w:rsidRPr="005D39DA">
              <w:rPr>
                <w:rFonts w:ascii="Gill Sans MT" w:hAnsi="Gill Sans MT"/>
                <w:i/>
                <w:color w:val="473D6C"/>
                <w:sz w:val="24"/>
                <w:lang w:val="en-GB" w:bidi="en-GB"/>
              </w:rPr>
              <w:t>'</w:t>
            </w:r>
            <w:proofErr w:type="spellStart"/>
            <w:r w:rsidRPr="005D39DA">
              <w:rPr>
                <w:rFonts w:ascii="Gill Sans MT" w:hAnsi="Gill Sans MT"/>
                <w:i/>
                <w:color w:val="473D6C"/>
                <w:sz w:val="24"/>
                <w:lang w:val="en-GB" w:bidi="en-GB"/>
              </w:rPr>
              <w:t>Lectio</w:t>
            </w:r>
            <w:proofErr w:type="spellEnd"/>
            <w:r w:rsidRPr="005D39DA">
              <w:rPr>
                <w:rFonts w:ascii="Gill Sans MT" w:hAnsi="Gill Sans MT"/>
                <w:i/>
                <w:color w:val="473D6C"/>
                <w:sz w:val="24"/>
                <w:lang w:val="en-GB" w:bidi="en-GB"/>
              </w:rPr>
              <w:t xml:space="preserve"> Divina'</w:t>
            </w:r>
            <w:r w:rsidRPr="00D14CAA">
              <w:rPr>
                <w:rFonts w:ascii="Gill Sans MT" w:hAnsi="Gill Sans MT"/>
                <w:color w:val="473D6C"/>
                <w:sz w:val="24"/>
                <w:lang w:val="en-GB" w:bidi="en-GB"/>
              </w:rPr>
              <w:t>.</w:t>
            </w:r>
          </w:p>
          <w:p w:rsidR="005D39DA" w:rsidRDefault="00D63487" w:rsidP="005D39DA">
            <w:pPr>
              <w:framePr w:hSpace="0" w:wrap="auto" w:vAnchor="margin" w:hAnchor="text" w:xAlign="left" w:yAlign="inline"/>
              <w:spacing w:line="240" w:lineRule="auto"/>
              <w:ind w:left="288" w:right="144"/>
              <w:outlineLvl w:val="2"/>
              <w:rPr>
                <w:rFonts w:ascii="Gill Sans MT" w:hAnsi="Gill Sans MT"/>
                <w:color w:val="473D6C"/>
                <w:sz w:val="24"/>
                <w:lang w:val="en-GB" w:bidi="en-GB"/>
              </w:rPr>
            </w:pPr>
            <w:r w:rsidRPr="00D14CAA">
              <w:rPr>
                <w:rFonts w:ascii="Gill Sans MT" w:hAnsi="Gill Sans MT"/>
                <w:color w:val="473D6C"/>
                <w:sz w:val="24"/>
                <w:lang w:val="en-GB" w:bidi="en-GB"/>
              </w:rPr>
              <w:t>Any interested parties</w:t>
            </w:r>
            <w:r w:rsidR="00090146" w:rsidRPr="00D14CAA">
              <w:rPr>
                <w:rFonts w:ascii="Gill Sans MT" w:hAnsi="Gill Sans MT"/>
                <w:color w:val="473D6C"/>
                <w:sz w:val="24"/>
                <w:lang w:val="en-GB" w:bidi="en-GB"/>
              </w:rPr>
              <w:t xml:space="preserve"> can contact the AECI directly via </w:t>
            </w:r>
            <w:hyperlink r:id="rId11" w:history="1">
              <w:r w:rsidR="00090146" w:rsidRPr="00D14CAA">
                <w:rPr>
                  <w:rStyle w:val="Hyperlink"/>
                  <w:rFonts w:ascii="Gill Sans MT" w:hAnsi="Gill Sans MT"/>
                  <w:bCs/>
                  <w:sz w:val="24"/>
                  <w:lang w:val="en-GB" w:bidi="en-GB"/>
                </w:rPr>
                <w:t>aecinstitute3@gmail.com</w:t>
              </w:r>
            </w:hyperlink>
            <w:r w:rsidR="00090146" w:rsidRPr="00D14CAA">
              <w:rPr>
                <w:rFonts w:ascii="Gill Sans MT" w:hAnsi="Gill Sans MT"/>
                <w:color w:val="473D6C"/>
                <w:sz w:val="24"/>
                <w:lang w:val="en-GB" w:bidi="en-GB"/>
              </w:rPr>
              <w:t xml:space="preserve"> to access this free and imaginative resource</w:t>
            </w:r>
          </w:p>
          <w:p w:rsidR="00090146" w:rsidRPr="005D39DA" w:rsidRDefault="005D39DA" w:rsidP="005D39DA">
            <w:pPr>
              <w:framePr w:hSpace="0" w:wrap="auto" w:vAnchor="margin" w:hAnchor="text" w:xAlign="left" w:yAlign="inline"/>
              <w:spacing w:line="240" w:lineRule="auto"/>
              <w:ind w:left="288" w:right="144"/>
              <w:outlineLvl w:val="2"/>
              <w:rPr>
                <w:rFonts w:ascii="Gill Sans MT" w:hAnsi="Gill Sans MT"/>
                <w:color w:val="473D6C"/>
                <w:sz w:val="24"/>
                <w:lang w:val="en-GB" w:bidi="en-GB"/>
              </w:rPr>
            </w:pPr>
            <w:r>
              <w:rPr>
                <w:rFonts w:ascii="Gill Sans MT" w:hAnsi="Gill Sans MT"/>
                <w:color w:val="473D6C"/>
                <w:sz w:val="24"/>
                <w:lang w:val="en-GB" w:bidi="en-GB"/>
              </w:rPr>
              <w:t>Do</w:t>
            </w:r>
            <w:r w:rsidR="00D5790C" w:rsidRPr="00D14CAA">
              <w:rPr>
                <w:rFonts w:ascii="Gill Sans MT" w:hAnsi="Gill Sans MT"/>
                <w:sz w:val="24"/>
                <w:lang w:val="en-GB" w:bidi="en-GB"/>
              </w:rPr>
              <w:t xml:space="preserve"> </w:t>
            </w:r>
            <w:r w:rsidR="00D63487" w:rsidRPr="00D14CAA">
              <w:rPr>
                <w:rFonts w:ascii="Gill Sans MT" w:hAnsi="Gill Sans MT"/>
                <w:sz w:val="24"/>
                <w:lang w:val="en-GB" w:bidi="en-GB"/>
              </w:rPr>
              <w:t xml:space="preserve">be sure to </w:t>
            </w:r>
            <w:r w:rsidR="00D5790C" w:rsidRPr="00D14CAA">
              <w:rPr>
                <w:rFonts w:ascii="Gill Sans MT" w:hAnsi="Gill Sans MT"/>
                <w:sz w:val="24"/>
                <w:lang w:val="en-GB" w:bidi="en-GB"/>
              </w:rPr>
              <w:t xml:space="preserve">check out </w:t>
            </w:r>
            <w:r w:rsidRPr="005D39DA">
              <w:rPr>
                <w:rFonts w:ascii="Gill Sans MT" w:hAnsi="Gill Sans MT"/>
                <w:sz w:val="24"/>
                <w:lang w:val="en-GB" w:bidi="en-GB"/>
              </w:rPr>
              <w:t>all</w:t>
            </w:r>
            <w:r>
              <w:rPr>
                <w:rFonts w:ascii="Gill Sans MT" w:hAnsi="Gill Sans MT"/>
                <w:b/>
                <w:sz w:val="24"/>
                <w:lang w:val="en-GB" w:bidi="en-GB"/>
              </w:rPr>
              <w:t xml:space="preserve"> </w:t>
            </w:r>
            <w:r w:rsidRPr="005D39DA">
              <w:rPr>
                <w:rFonts w:ascii="Gill Sans MT" w:hAnsi="Gill Sans MT"/>
                <w:sz w:val="24"/>
                <w:lang w:val="en-GB" w:bidi="en-GB"/>
              </w:rPr>
              <w:t>other</w:t>
            </w:r>
            <w:r>
              <w:rPr>
                <w:rFonts w:ascii="Gill Sans MT" w:hAnsi="Gill Sans MT"/>
                <w:b/>
                <w:sz w:val="24"/>
                <w:lang w:val="en-GB" w:bidi="en-GB"/>
              </w:rPr>
              <w:t xml:space="preserve"> </w:t>
            </w:r>
            <w:r w:rsidR="00D5790C" w:rsidRPr="00D14CAA">
              <w:rPr>
                <w:rFonts w:ascii="Gill Sans MT" w:hAnsi="Gill Sans MT"/>
                <w:sz w:val="24"/>
                <w:lang w:val="en-GB" w:bidi="en-GB"/>
              </w:rPr>
              <w:t xml:space="preserve">AECI resources </w:t>
            </w:r>
            <w:r w:rsidRPr="005D39DA">
              <w:rPr>
                <w:rFonts w:ascii="Gill Sans MT" w:hAnsi="Gill Sans MT"/>
                <w:sz w:val="24"/>
                <w:lang w:val="en-GB" w:bidi="en-GB"/>
              </w:rPr>
              <w:t>at</w:t>
            </w:r>
            <w:r>
              <w:rPr>
                <w:rFonts w:ascii="Gill Sans MT" w:hAnsi="Gill Sans MT"/>
                <w:b/>
                <w:sz w:val="24"/>
                <w:lang w:val="en-GB" w:bidi="en-GB"/>
              </w:rPr>
              <w:t xml:space="preserve"> </w:t>
            </w:r>
            <w:hyperlink r:id="rId12" w:history="1">
              <w:r w:rsidRPr="00996159">
                <w:rPr>
                  <w:rStyle w:val="Hyperlink"/>
                  <w:rFonts w:ascii="Gill Sans MT" w:hAnsi="Gill Sans MT"/>
                  <w:sz w:val="24"/>
                  <w:lang w:val="en-GB" w:bidi="en-GB"/>
                </w:rPr>
                <w:t>https://www.aecinstitute.org/resources</w:t>
              </w:r>
            </w:hyperlink>
            <w:r>
              <w:rPr>
                <w:rFonts w:ascii="Gill Sans MT" w:hAnsi="Gill Sans MT"/>
                <w:b/>
                <w:sz w:val="24"/>
                <w:lang w:val="en-GB" w:bidi="en-GB"/>
              </w:rPr>
              <w:t xml:space="preserve"> and </w:t>
            </w:r>
            <w:r w:rsidR="00D5790C" w:rsidRPr="00D14CAA">
              <w:rPr>
                <w:rFonts w:ascii="Gill Sans MT" w:hAnsi="Gill Sans MT"/>
                <w:sz w:val="24"/>
                <w:lang w:val="en-GB" w:bidi="en-GB"/>
              </w:rPr>
              <w:t xml:space="preserve">our </w:t>
            </w:r>
            <w:r w:rsidR="00D5790C" w:rsidRPr="005D39DA">
              <w:rPr>
                <w:rFonts w:ascii="Gill Sans MT" w:hAnsi="Gill Sans MT"/>
                <w:i/>
                <w:sz w:val="24"/>
                <w:lang w:val="en-GB" w:bidi="en-GB"/>
              </w:rPr>
              <w:t>‘Dwelling Places Beyond Form’</w:t>
            </w:r>
            <w:r w:rsidR="00003BFC" w:rsidRPr="00D14CAA">
              <w:rPr>
                <w:rFonts w:ascii="Gill Sans MT" w:hAnsi="Gill Sans MT"/>
                <w:sz w:val="24"/>
                <w:lang w:val="en-GB" w:bidi="en-GB"/>
              </w:rPr>
              <w:t xml:space="preserve"> reflection</w:t>
            </w:r>
            <w:r w:rsidR="00D5790C" w:rsidRPr="00D14CAA">
              <w:rPr>
                <w:rFonts w:ascii="Gill Sans MT" w:hAnsi="Gill Sans MT"/>
                <w:sz w:val="24"/>
                <w:lang w:val="en-GB" w:bidi="en-GB"/>
              </w:rPr>
              <w:t xml:space="preserve"> </w:t>
            </w:r>
            <w:r w:rsidR="00D63487" w:rsidRPr="00D14CAA">
              <w:rPr>
                <w:rFonts w:ascii="Gill Sans MT" w:hAnsi="Gill Sans MT"/>
                <w:sz w:val="24"/>
                <w:lang w:val="en-GB" w:bidi="en-GB"/>
              </w:rPr>
              <w:t xml:space="preserve">(around issues of loss and bereavement) </w:t>
            </w:r>
            <w:r w:rsidR="00D5790C" w:rsidRPr="00D14CAA">
              <w:rPr>
                <w:rFonts w:ascii="Gill Sans MT" w:hAnsi="Gill Sans MT"/>
                <w:sz w:val="24"/>
                <w:lang w:val="en-GB" w:bidi="en-GB"/>
              </w:rPr>
              <w:t xml:space="preserve">and </w:t>
            </w:r>
            <w:r w:rsidR="00D63487" w:rsidRPr="00D14CAA">
              <w:rPr>
                <w:rFonts w:ascii="Gill Sans MT" w:hAnsi="Gill Sans MT"/>
                <w:sz w:val="24"/>
                <w:lang w:val="en-GB" w:bidi="en-GB"/>
              </w:rPr>
              <w:t xml:space="preserve">the </w:t>
            </w:r>
            <w:r w:rsidR="00D5790C" w:rsidRPr="00D14CAA">
              <w:rPr>
                <w:rFonts w:ascii="Gill Sans MT" w:hAnsi="Gill Sans MT"/>
                <w:sz w:val="24"/>
                <w:lang w:val="en-GB" w:bidi="en-GB"/>
              </w:rPr>
              <w:t>‘</w:t>
            </w:r>
            <w:r w:rsidR="00D5790C" w:rsidRPr="005D39DA">
              <w:rPr>
                <w:rFonts w:ascii="Gill Sans MT" w:hAnsi="Gill Sans MT"/>
                <w:i/>
                <w:sz w:val="24"/>
                <w:lang w:val="en-GB" w:bidi="en-GB"/>
              </w:rPr>
              <w:t>Prayers and Reflections’</w:t>
            </w:r>
            <w:r w:rsidR="00D63487" w:rsidRPr="00D14CAA">
              <w:rPr>
                <w:rFonts w:ascii="Gill Sans MT" w:hAnsi="Gill Sans MT"/>
                <w:sz w:val="24"/>
                <w:lang w:val="en-GB" w:bidi="en-GB"/>
              </w:rPr>
              <w:t xml:space="preserve"> pag</w:t>
            </w:r>
            <w:r w:rsidR="00D14CAA">
              <w:rPr>
                <w:rFonts w:ascii="Gill Sans MT" w:hAnsi="Gill Sans MT"/>
                <w:sz w:val="24"/>
                <w:lang w:val="en-GB" w:bidi="en-GB"/>
              </w:rPr>
              <w:t>e on the website.</w:t>
            </w:r>
          </w:p>
          <w:p w:rsidR="00090146" w:rsidRPr="00090146" w:rsidRDefault="00090146" w:rsidP="00D21255">
            <w:pPr>
              <w:framePr w:hSpace="0" w:wrap="auto" w:vAnchor="margin" w:hAnchor="text" w:xAlign="left" w:yAlign="inline"/>
              <w:rPr>
                <w:lang w:val="en-GB" w:bidi="en-GB"/>
              </w:rPr>
            </w:pPr>
          </w:p>
        </w:tc>
        <w:tc>
          <w:tcPr>
            <w:tcW w:w="683" w:type="dxa"/>
            <w:vMerge w:val="restart"/>
          </w:tcPr>
          <w:p w:rsidR="006770F0" w:rsidRPr="000507BB" w:rsidRDefault="006770F0" w:rsidP="00D21255">
            <w:pPr>
              <w:framePr w:hSpace="0" w:wrap="auto" w:vAnchor="margin" w:hAnchor="text" w:xAlign="left" w:yAlign="inline"/>
              <w:rPr>
                <w:lang w:val="en-GB"/>
              </w:rPr>
            </w:pPr>
          </w:p>
        </w:tc>
      </w:tr>
      <w:tr w:rsidR="00B4457E" w:rsidRPr="000507BB" w:rsidTr="00D21255">
        <w:trPr>
          <w:trHeight w:val="5724"/>
        </w:trPr>
        <w:tc>
          <w:tcPr>
            <w:tcW w:w="367" w:type="dxa"/>
            <w:vMerge/>
          </w:tcPr>
          <w:p w:rsidR="006770F0" w:rsidRPr="000507BB" w:rsidRDefault="006770F0" w:rsidP="00D21255">
            <w:pPr>
              <w:framePr w:hSpace="0" w:wrap="auto" w:vAnchor="margin" w:hAnchor="text" w:xAlign="left" w:yAlign="inline"/>
              <w:rPr>
                <w:lang w:val="en-GB"/>
              </w:rPr>
            </w:pPr>
          </w:p>
        </w:tc>
        <w:tc>
          <w:tcPr>
            <w:tcW w:w="3631" w:type="dxa"/>
            <w:gridSpan w:val="2"/>
            <w:shd w:val="clear" w:color="auto" w:fill="F3D569" w:themeFill="accent1"/>
            <w:vAlign w:val="center"/>
          </w:tcPr>
          <w:p w:rsidR="006770F0" w:rsidRPr="000507BB" w:rsidRDefault="006770F0" w:rsidP="00D21255">
            <w:pPr>
              <w:framePr w:hSpace="0" w:wrap="auto" w:vAnchor="margin" w:hAnchor="text" w:xAlign="left" w:yAlign="inline"/>
              <w:jc w:val="center"/>
              <w:rPr>
                <w:lang w:val="en-GB"/>
              </w:rPr>
            </w:pPr>
            <w:r w:rsidRPr="000507BB">
              <w:rPr>
                <w:noProof/>
                <w:lang w:val="en-GB" w:eastAsia="en-GB"/>
              </w:rPr>
              <mc:AlternateContent>
                <mc:Choice Requires="wpg">
                  <w:drawing>
                    <wp:inline distT="0" distB="0" distL="0" distR="0" wp14:anchorId="7854816F" wp14:editId="5CF67230">
                      <wp:extent cx="2091193" cy="3863009"/>
                      <wp:effectExtent l="0" t="0" r="0" b="4445"/>
                      <wp:docPr id="27" name="Group 27" descr="text block"/>
                      <wp:cNvGraphicFramePr/>
                      <a:graphic xmlns:a="http://schemas.openxmlformats.org/drawingml/2006/main">
                        <a:graphicData uri="http://schemas.microsoft.com/office/word/2010/wordprocessingGroup">
                          <wpg:wgp>
                            <wpg:cNvGrpSpPr/>
                            <wpg:grpSpPr>
                              <a:xfrm>
                                <a:off x="0" y="0"/>
                                <a:ext cx="2091193" cy="3863009"/>
                                <a:chOff x="-2" y="-328020"/>
                                <a:chExt cx="2133017" cy="3436980"/>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328020"/>
                                  <a:ext cx="1943100" cy="813517"/>
                                </a:xfrm>
                                <a:prstGeom prst="rect">
                                  <a:avLst/>
                                </a:prstGeom>
                                <a:noFill/>
                                <a:ln w="6350">
                                  <a:noFill/>
                                </a:ln>
                              </wps:spPr>
                              <wps:txbx>
                                <w:txbxContent>
                                  <w:p w:rsidR="00D5790C" w:rsidRDefault="00D5790C" w:rsidP="006770F0">
                                    <w:pPr>
                                      <w:pStyle w:val="Heading3"/>
                                      <w:rPr>
                                        <w:rStyle w:val="Strong"/>
                                        <w:b/>
                                        <w:bCs w:val="0"/>
                                      </w:rPr>
                                    </w:pPr>
                                  </w:p>
                                  <w:p w:rsidR="001128BC" w:rsidRDefault="00090146" w:rsidP="006770F0">
                                    <w:pPr>
                                      <w:pStyle w:val="Heading3"/>
                                      <w:rPr>
                                        <w:rStyle w:val="Strong"/>
                                        <w:b/>
                                        <w:bCs w:val="0"/>
                                      </w:rPr>
                                    </w:pPr>
                                    <w:r w:rsidRPr="00090146">
                                      <w:rPr>
                                        <w:rStyle w:val="Strong"/>
                                        <w:b/>
                                        <w:bCs w:val="0"/>
                                      </w:rPr>
                                      <w:t>B</w:t>
                                    </w:r>
                                    <w:r>
                                      <w:rPr>
                                        <w:rStyle w:val="Strong"/>
                                        <w:b/>
                                        <w:bCs w:val="0"/>
                                      </w:rPr>
                                      <w:t xml:space="preserve">ECOME A MEMBER  </w:t>
                                    </w:r>
                                  </w:p>
                                  <w:p w:rsidR="00090146" w:rsidRDefault="00090146" w:rsidP="006770F0">
                                    <w:pPr>
                                      <w:pStyle w:val="Heading3"/>
                                      <w:rPr>
                                        <w:rStyle w:val="Strong"/>
                                        <w:b/>
                                        <w:bCs w:val="0"/>
                                      </w:rPr>
                                    </w:pPr>
                                    <w:r>
                                      <w:rPr>
                                        <w:rStyle w:val="Strong"/>
                                        <w:b/>
                                        <w:bCs w:val="0"/>
                                      </w:rPr>
                                      <w:t>OF THE ‘CSG’</w:t>
                                    </w:r>
                                  </w:p>
                                  <w:p w:rsidR="006770F0" w:rsidRDefault="00090146" w:rsidP="006770F0">
                                    <w:pPr>
                                      <w:pStyle w:val="Heading3"/>
                                      <w:rPr>
                                        <w:rStyle w:val="Strong"/>
                                        <w:b/>
                                        <w:bCs w:val="0"/>
                                      </w:rPr>
                                    </w:pPr>
                                    <w:r w:rsidRPr="00090146">
                                      <w:rPr>
                                        <w:rStyle w:val="Strong"/>
                                        <w:b/>
                                        <w:bCs w:val="0"/>
                                      </w:rPr>
                                      <w:t>FORUM</w:t>
                                    </w:r>
                                    <w:r w:rsidR="00E87B56">
                                      <w:rPr>
                                        <w:rStyle w:val="Strong"/>
                                        <w:b/>
                                        <w:bCs w:val="0"/>
                                      </w:rPr>
                                      <w:t xml:space="preserve"> TODAY</w:t>
                                    </w:r>
                                    <w:r w:rsidRPr="00090146">
                                      <w:rPr>
                                        <w:rStyle w:val="Strong"/>
                                        <w:b/>
                                        <w:bCs w:val="0"/>
                                      </w:rPr>
                                      <w:t>:</w:t>
                                    </w:r>
                                  </w:p>
                                  <w:p w:rsidR="00090146" w:rsidRPr="00090146" w:rsidRDefault="00090146" w:rsidP="00090146"/>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2" y="590127"/>
                                  <a:ext cx="2133017" cy="657242"/>
                                </a:xfrm>
                                <a:prstGeom prst="rect">
                                  <a:avLst/>
                                </a:prstGeom>
                                <a:noFill/>
                                <a:ln w="6350">
                                  <a:noFill/>
                                </a:ln>
                              </wps:spPr>
                              <wps:txbx>
                                <w:txbxContent>
                                  <w:p w:rsidR="006770F0" w:rsidRPr="00E87B56" w:rsidRDefault="00E87B56" w:rsidP="006770F0">
                                    <w:pPr>
                                      <w:pStyle w:val="Heading2"/>
                                      <w:spacing w:before="240"/>
                                      <w:rPr>
                                        <w:sz w:val="20"/>
                                        <w:szCs w:val="20"/>
                                      </w:rPr>
                                    </w:pPr>
                                    <w:r w:rsidRPr="00E87B56">
                                      <w:rPr>
                                        <w:lang w:val="en-GB" w:bidi="en-GB"/>
                                      </w:rPr>
                                      <w:t>1</w:t>
                                    </w:r>
                                    <w:r>
                                      <w:rPr>
                                        <w:rFonts w:ascii="Segoe UI" w:hAnsi="Segoe UI" w:cs="Segoe UI"/>
                                        <w:color w:val="473D6C"/>
                                        <w:lang w:val="en-GB" w:bidi="en-GB"/>
                                      </w:rPr>
                                      <w:t xml:space="preserve">. </w:t>
                                    </w:r>
                                    <w:r w:rsidRPr="00E87B56">
                                      <w:rPr>
                                        <w:rFonts w:ascii="Segoe UI" w:hAnsi="Segoe UI" w:cs="Segoe UI"/>
                                        <w:color w:val="473D6C"/>
                                        <w:sz w:val="20"/>
                                        <w:szCs w:val="20"/>
                                        <w:lang w:val="en-GB" w:bidi="en-GB"/>
                                      </w:rPr>
                                      <w:t>Visit</w:t>
                                    </w:r>
                                    <w:r>
                                      <w:rPr>
                                        <w:rFonts w:ascii="Segoe UI" w:hAnsi="Segoe UI" w:cs="Segoe UI"/>
                                        <w:color w:val="473D6C"/>
                                        <w:sz w:val="20"/>
                                        <w:szCs w:val="20"/>
                                        <w:lang w:val="en-GB" w:bidi="en-GB"/>
                                      </w:rPr>
                                      <w:t xml:space="preserve">: </w:t>
                                    </w:r>
                                    <w:hyperlink r:id="rId13" w:history="1">
                                      <w:r w:rsidRPr="001128BC">
                                        <w:rPr>
                                          <w:rStyle w:val="Hyperlink"/>
                                          <w:rFonts w:ascii="Segoe UI" w:hAnsi="Segoe UI" w:cs="Segoe UI"/>
                                          <w:b w:val="0"/>
                                          <w:sz w:val="20"/>
                                          <w:szCs w:val="20"/>
                                          <w:lang w:val="en-GB" w:bidi="en-GB"/>
                                        </w:rPr>
                                        <w:t>https://www.aecinstitute.org</w:t>
                                      </w:r>
                                    </w:hyperlink>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373"/>
                                  <a:ext cx="1943100" cy="771654"/>
                                </a:xfrm>
                                <a:prstGeom prst="rect">
                                  <a:avLst/>
                                </a:prstGeom>
                                <a:noFill/>
                                <a:ln w="6350">
                                  <a:noFill/>
                                </a:ln>
                              </wps:spPr>
                              <wps:txbx>
                                <w:txbxContent>
                                  <w:p w:rsidR="00E87B56" w:rsidRPr="001128BC" w:rsidRDefault="006770F0" w:rsidP="00E87B56">
                                    <w:pPr>
                                      <w:pStyle w:val="Heading2"/>
                                      <w:spacing w:before="240"/>
                                      <w:rPr>
                                        <w:rFonts w:ascii="Segoe UI" w:hAnsi="Segoe UI" w:cs="Segoe UI"/>
                                        <w:b w:val="0"/>
                                        <w:sz w:val="20"/>
                                        <w:szCs w:val="20"/>
                                        <w:lang w:val="en-GB" w:bidi="en-GB"/>
                                      </w:rPr>
                                    </w:pPr>
                                    <w:r>
                                      <w:rPr>
                                        <w:lang w:val="en-GB" w:bidi="en-GB"/>
                                      </w:rPr>
                                      <w:t>2.</w:t>
                                    </w:r>
                                    <w:r w:rsidR="00E87B56">
                                      <w:rPr>
                                        <w:b w:val="0"/>
                                        <w:sz w:val="18"/>
                                        <w:szCs w:val="18"/>
                                        <w:lang w:val="en-GB" w:bidi="en-GB"/>
                                      </w:rPr>
                                      <w:t xml:space="preserve"> </w:t>
                                    </w:r>
                                    <w:r w:rsidR="00E87B56" w:rsidRPr="00E87B56">
                                      <w:rPr>
                                        <w:rFonts w:ascii="Segoe UI" w:hAnsi="Segoe UI" w:cs="Segoe UI"/>
                                        <w:sz w:val="20"/>
                                        <w:szCs w:val="20"/>
                                        <w:lang w:val="en-GB" w:bidi="en-GB"/>
                                      </w:rPr>
                                      <w:t xml:space="preserve">Press ‘Log In’: </w:t>
                                    </w:r>
                                    <w:r w:rsidR="00D14CAA">
                                      <w:rPr>
                                        <w:rFonts w:ascii="Segoe UI" w:hAnsi="Segoe UI" w:cs="Segoe UI"/>
                                        <w:b w:val="0"/>
                                        <w:sz w:val="20"/>
                                        <w:szCs w:val="20"/>
                                        <w:lang w:val="en-GB" w:bidi="en-GB"/>
                                      </w:rPr>
                                      <w:t>Here</w:t>
                                    </w:r>
                                    <w:r w:rsidR="00E87B56" w:rsidRPr="00E87B56">
                                      <w:rPr>
                                        <w:rFonts w:ascii="Segoe UI" w:hAnsi="Segoe UI" w:cs="Segoe UI"/>
                                        <w:b w:val="0"/>
                                        <w:sz w:val="20"/>
                                        <w:szCs w:val="20"/>
                                        <w:lang w:val="en-GB" w:bidi="en-GB"/>
                                      </w:rPr>
                                      <w:t xml:space="preserve"> you can connect with other ‘CSG Members’</w:t>
                                    </w:r>
                                    <w:r w:rsidR="00E87B56" w:rsidRPr="00E87B56">
                                      <w:rPr>
                                        <w:b w:val="0"/>
                                        <w:sz w:val="18"/>
                                        <w:szCs w:val="18"/>
                                        <w:lang w:val="en-GB" w:bidi="en-GB"/>
                                      </w:rPr>
                                      <w:t xml:space="preserve"> online</w:t>
                                    </w:r>
                                  </w:p>
                                  <w:p w:rsidR="006770F0" w:rsidRPr="00657286" w:rsidRDefault="006770F0" w:rsidP="006770F0">
                                    <w:pPr>
                                      <w:pStyle w:val="Heading2"/>
                                      <w:spacing w:before="240"/>
                                      <w:rPr>
                                        <w:b w:val="0"/>
                                        <w:sz w:val="18"/>
                                        <w:szCs w:val="18"/>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5968"/>
                                  <a:ext cx="1943100" cy="1032992"/>
                                </a:xfrm>
                                <a:prstGeom prst="rect">
                                  <a:avLst/>
                                </a:prstGeom>
                                <a:noFill/>
                                <a:ln w="6350">
                                  <a:noFill/>
                                </a:ln>
                              </wps:spPr>
                              <wps:txbx>
                                <w:txbxContent>
                                  <w:p w:rsidR="00E87B56" w:rsidRPr="00E87B56" w:rsidRDefault="006770F0" w:rsidP="00E87B56">
                                    <w:pPr>
                                      <w:pStyle w:val="Heading2"/>
                                      <w:rPr>
                                        <w:b w:val="0"/>
                                        <w:color w:val="473D6C"/>
                                        <w:sz w:val="18"/>
                                        <w:szCs w:val="18"/>
                                      </w:rPr>
                                    </w:pPr>
                                    <w:r>
                                      <w:rPr>
                                        <w:lang w:val="en-GB" w:bidi="en-GB"/>
                                      </w:rPr>
                                      <w:t xml:space="preserve">3. </w:t>
                                    </w:r>
                                    <w:r w:rsidR="00E87B56" w:rsidRPr="00E87B56">
                                      <w:rPr>
                                        <w:b w:val="0"/>
                                        <w:color w:val="473D6C"/>
                                        <w:sz w:val="18"/>
                                        <w:szCs w:val="18"/>
                                        <w:lang w:val="en-GB" w:bidi="en-GB"/>
                                      </w:rPr>
                                      <w:t>‘</w:t>
                                    </w:r>
                                    <w:r w:rsidR="00E87B56" w:rsidRPr="00E87B56">
                                      <w:rPr>
                                        <w:rFonts w:ascii="Segoe UI" w:hAnsi="Segoe UI" w:cs="Segoe UI"/>
                                        <w:color w:val="473D6C"/>
                                        <w:sz w:val="20"/>
                                        <w:szCs w:val="20"/>
                                        <w:lang w:val="en-GB" w:bidi="en-GB"/>
                                      </w:rPr>
                                      <w:t>Sign Up’:</w:t>
                                    </w:r>
                                    <w:r w:rsidR="001128BC">
                                      <w:rPr>
                                        <w:rFonts w:ascii="Segoe UI" w:hAnsi="Segoe UI" w:cs="Segoe UI"/>
                                        <w:b w:val="0"/>
                                        <w:color w:val="473D6C"/>
                                        <w:sz w:val="20"/>
                                        <w:szCs w:val="20"/>
                                        <w:lang w:val="en-GB" w:bidi="en-GB"/>
                                      </w:rPr>
                                      <w:t xml:space="preserve"> U</w:t>
                                    </w:r>
                                    <w:r w:rsidR="00E87B56" w:rsidRPr="00E87B56">
                                      <w:rPr>
                                        <w:rFonts w:ascii="Segoe UI" w:hAnsi="Segoe UI" w:cs="Segoe UI"/>
                                        <w:b w:val="0"/>
                                        <w:color w:val="473D6C"/>
                                        <w:sz w:val="20"/>
                                        <w:szCs w:val="20"/>
                                        <w:lang w:val="en-GB" w:bidi="en-GB"/>
                                      </w:rPr>
                                      <w:t xml:space="preserve">sing an email address and a password (or by using an existing ‘Facebook’ or an </w:t>
                                    </w:r>
                                    <w:r w:rsidR="00E87B56" w:rsidRPr="00E87B56">
                                      <w:rPr>
                                        <w:b w:val="0"/>
                                        <w:color w:val="473D6C"/>
                                        <w:sz w:val="18"/>
                                        <w:szCs w:val="18"/>
                                        <w:lang w:val="en-GB" w:bidi="en-GB"/>
                                      </w:rPr>
                                      <w:t>‘Google’ account)</w:t>
                                    </w:r>
                                  </w:p>
                                  <w:p w:rsidR="006770F0" w:rsidRPr="00657286" w:rsidRDefault="006770F0" w:rsidP="006770F0">
                                    <w:pPr>
                                      <w:pStyle w:val="Heading2"/>
                                      <w:rPr>
                                        <w:b w:val="0"/>
                                        <w:sz w:val="18"/>
                                        <w:szCs w:val="18"/>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id="Group 27" o:spid="_x0000_s1029" alt="text block" style="width:164.65pt;height:304.15pt;mso-position-horizontal-relative:char;mso-position-vertical-relative:line" coordorigin=",-3280" coordsize="21330,3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">
                      <v:line id="Straight Connector 28" o:spid="_x0000_s1030" style="position:absolute;visibility:visible;mso-wrap-style:square" from="857,4857" to="18383,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gt8AAAADbAAAADwAAAGRycy9kb3ducmV2LnhtbERP3WrCMBS+F/YO4Qy8EU0UHLM2lSlu&#10;q7vz5wEOzbEpa05KE7V7++VisMuP7z/fDK4Vd+pD41nDfKZAEFfeNFxruJzfp68gQkQ22HomDT8U&#10;YFM8jXLMjH/wke6nWIsUwiFDDTbGLpMyVJYchpnviBN39b3DmGBfS9PjI4W7Vi6UepEOG04NFjva&#10;Waq+TzengT8m5fILlVqq+tMe9nG7Ki+D1uPn4W0NItIQ/8V/7tJoWKSx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OoLfAAAAA2wAAAA8AAAAAAAAAAAAAAAAA&#10;oQIAAGRycy9kb3ducmV2LnhtbFBLBQYAAAAABAAEAPkAAACOAwAAAAA=&#10;" strokecolor="#393260 [3215]" strokeweight="1pt">
                        <v:stroke joinstyle="miter"/>
                      </v:line>
                      <v:shape id="Text Box 29" o:spid="_x0000_s1031" type="#_x0000_t202" style="position:absolute;top:-3280;width:19431;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y9MMA&#10;AADbAAAADwAAAGRycy9kb3ducmV2LnhtbESPQWsCMRSE74L/IbxCb5rtQm1djSJqwUMruNX7Y/Pc&#10;bLt5WZJUt/++KQgeh5n5hpkve9uKC/nQOFbwNM5AEFdON1wrOH6+jV5BhIissXVMCn4pwHIxHMyx&#10;0O7KB7qUsRYJwqFABSbGrpAyVIYshrHriJN3dt5iTNLXUnu8JrhtZZ5lE2mx4bRgsKO1oeq7/LEK&#10;ZH/cfEyyFxPzdzp97bd+97z1Sj0+9KsZiEh9vIdv7Z1WkE/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1y9MMAAADbAAAADwAAAAAAAAAAAAAAAACYAgAAZHJzL2Rv&#10;d25yZXYueG1sUEsFBgAAAAAEAAQA9QAAAIgDAAAAAA==&#10;" filled="f" stroked="f" strokeweight=".5pt">
                        <v:textbox inset="14.4pt,0,14.4pt">
                          <w:txbxContent>
                            <w:p w:rsidR="00D5790C" w:rsidRDefault="00D5790C" w:rsidP="006770F0">
                              <w:pPr>
                                <w:pStyle w:val="Heading3"/>
                                <w:rPr>
                                  <w:rStyle w:val="Strong"/>
                                  <w:b/>
                                  <w:bCs w:val="0"/>
                                </w:rPr>
                              </w:pPr>
                            </w:p>
                            <w:p w:rsidR="001128BC" w:rsidRDefault="00090146" w:rsidP="006770F0">
                              <w:pPr>
                                <w:pStyle w:val="Heading3"/>
                                <w:rPr>
                                  <w:rStyle w:val="Strong"/>
                                  <w:b/>
                                  <w:bCs w:val="0"/>
                                </w:rPr>
                              </w:pPr>
                              <w:r w:rsidRPr="00090146">
                                <w:rPr>
                                  <w:rStyle w:val="Strong"/>
                                  <w:b/>
                                  <w:bCs w:val="0"/>
                                </w:rPr>
                                <w:t>B</w:t>
                              </w:r>
                              <w:r>
                                <w:rPr>
                                  <w:rStyle w:val="Strong"/>
                                  <w:b/>
                                  <w:bCs w:val="0"/>
                                </w:rPr>
                                <w:t xml:space="preserve">ECOME A MEMBER  </w:t>
                              </w:r>
                            </w:p>
                            <w:p w:rsidR="00090146" w:rsidRDefault="00090146" w:rsidP="006770F0">
                              <w:pPr>
                                <w:pStyle w:val="Heading3"/>
                                <w:rPr>
                                  <w:rStyle w:val="Strong"/>
                                  <w:b/>
                                  <w:bCs w:val="0"/>
                                </w:rPr>
                              </w:pPr>
                              <w:r>
                                <w:rPr>
                                  <w:rStyle w:val="Strong"/>
                                  <w:b/>
                                  <w:bCs w:val="0"/>
                                </w:rPr>
                                <w:t>OF THE ‘CSG’</w:t>
                              </w:r>
                            </w:p>
                            <w:p w:rsidR="006770F0" w:rsidRDefault="00090146" w:rsidP="006770F0">
                              <w:pPr>
                                <w:pStyle w:val="Heading3"/>
                                <w:rPr>
                                  <w:rStyle w:val="Strong"/>
                                  <w:b/>
                                  <w:bCs w:val="0"/>
                                </w:rPr>
                              </w:pPr>
                              <w:r w:rsidRPr="00090146">
                                <w:rPr>
                                  <w:rStyle w:val="Strong"/>
                                  <w:b/>
                                  <w:bCs w:val="0"/>
                                </w:rPr>
                                <w:t>FORUM</w:t>
                              </w:r>
                              <w:r w:rsidR="00E87B56">
                                <w:rPr>
                                  <w:rStyle w:val="Strong"/>
                                  <w:b/>
                                  <w:bCs w:val="0"/>
                                </w:rPr>
                                <w:t xml:space="preserve"> TODAY</w:t>
                              </w:r>
                              <w:r w:rsidRPr="00090146">
                                <w:rPr>
                                  <w:rStyle w:val="Strong"/>
                                  <w:b/>
                                  <w:bCs w:val="0"/>
                                </w:rPr>
                                <w:t>:</w:t>
                              </w:r>
                            </w:p>
                            <w:p w:rsidR="00090146" w:rsidRPr="00090146" w:rsidRDefault="00090146" w:rsidP="00090146"/>
                          </w:txbxContent>
                        </v:textbox>
                      </v:shape>
                      <v:shape id="Text Box 30" o:spid="_x0000_s1032" type="#_x0000_t202" style="position:absolute;top:5901;width:2133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NtMAA&#10;AADbAAAADwAAAGRycy9kb3ducmV2LnhtbERPz2vCMBS+D/wfwhN2m6kO3ahNRZyCByfM6f3RvDWd&#10;zUtJMq3/vTkIO358v4tFb1txIR8axwrGowwEceV0w7WC4/fm5R1EiMgaW8ek4EYBFuXgqcBcuyt/&#10;0eUQa5FCOOSowMTY5VKGypDFMHIdceJ+nLcYE/S11B6vKdy2cpJlM2mx4dRgsKOVoep8+LMKZH/8&#10;+JxlbyZOdnT63a/9drr2Sj0P++UcRKQ+/osf7q1W8JrWpy/pB8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5NtMAAAADbAAAADwAAAAAAAAAAAAAAAACYAgAAZHJzL2Rvd25y&#10;ZXYueG1sUEsFBgAAAAAEAAQA9QAAAIUDAAAAAA==&#10;" filled="f" stroked="f" strokeweight=".5pt">
                        <v:textbox inset="14.4pt,0,14.4pt">
                          <w:txbxContent>
                            <w:p w:rsidR="006770F0" w:rsidRPr="00E87B56" w:rsidRDefault="00E87B56" w:rsidP="006770F0">
                              <w:pPr>
                                <w:pStyle w:val="Heading2"/>
                                <w:spacing w:before="240"/>
                                <w:rPr>
                                  <w:sz w:val="20"/>
                                  <w:szCs w:val="20"/>
                                </w:rPr>
                              </w:pPr>
                              <w:r w:rsidRPr="00E87B56">
                                <w:rPr>
                                  <w:lang w:val="en-GB" w:bidi="en-GB"/>
                                </w:rPr>
                                <w:t>1</w:t>
                              </w:r>
                              <w:r>
                                <w:rPr>
                                  <w:rFonts w:ascii="Segoe UI" w:hAnsi="Segoe UI" w:cs="Segoe UI"/>
                                  <w:color w:val="473D6C"/>
                                  <w:lang w:val="en-GB" w:bidi="en-GB"/>
                                </w:rPr>
                                <w:t xml:space="preserve">. </w:t>
                              </w:r>
                              <w:r w:rsidRPr="00E87B56">
                                <w:rPr>
                                  <w:rFonts w:ascii="Segoe UI" w:hAnsi="Segoe UI" w:cs="Segoe UI"/>
                                  <w:color w:val="473D6C"/>
                                  <w:sz w:val="20"/>
                                  <w:szCs w:val="20"/>
                                  <w:lang w:val="en-GB" w:bidi="en-GB"/>
                                </w:rPr>
                                <w:t>Visit</w:t>
                              </w:r>
                              <w:r>
                                <w:rPr>
                                  <w:rFonts w:ascii="Segoe UI" w:hAnsi="Segoe UI" w:cs="Segoe UI"/>
                                  <w:color w:val="473D6C"/>
                                  <w:sz w:val="20"/>
                                  <w:szCs w:val="20"/>
                                  <w:lang w:val="en-GB" w:bidi="en-GB"/>
                                </w:rPr>
                                <w:t xml:space="preserve">: </w:t>
                              </w:r>
                              <w:hyperlink r:id="rId14" w:history="1">
                                <w:r w:rsidRPr="001128BC">
                                  <w:rPr>
                                    <w:rStyle w:val="Hyperlink"/>
                                    <w:rFonts w:ascii="Segoe UI" w:hAnsi="Segoe UI" w:cs="Segoe UI"/>
                                    <w:b w:val="0"/>
                                    <w:sz w:val="20"/>
                                    <w:szCs w:val="20"/>
                                    <w:lang w:val="en-GB" w:bidi="en-GB"/>
                                  </w:rPr>
                                  <w:t>https://www.aecinstitute.org</w:t>
                                </w:r>
                              </w:hyperlink>
                            </w:p>
                          </w:txbxContent>
                        </v:textbox>
                      </v:shape>
                      <v:line id="Straight Connector 31" o:spid="_x0000_s1033" style="position:absolute;visibility:visible;mso-wrap-style:square" from="857,12477" to="18383,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98MAAADbAAAADwAAAGRycy9kb3ducmV2LnhtbESP3WoCMRSE7wXfIZxCb0QTWxRdjaLS&#10;n9U7fx7gsDlulm5Olk2q27dvCgUvh5n5hlmuO1eLG7Wh8qxhPFIgiAtvKi41XM7vwxmIEJEN1p5J&#10;ww8FWK/6vSVmxt/5SLdTLEWCcMhQg42xyaQMhSWHYeQb4uRdfeswJtmW0rR4T3BXyxelptJhxWnB&#10;YkM7S8XX6dtp4I9BPjmgUhNVftr9W9zO80un9fNTt1mAiNTFR/i/nRsNr2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n/fDAAAA2wAAAA8AAAAAAAAAAAAA&#10;AAAAoQIAAGRycy9kb3ducmV2LnhtbFBLBQYAAAAABAAEAPkAAACRAwAAAAA=&#10;" strokecolor="#393260 [3215]" strokeweight="1pt">
                        <v:stroke joinstyle="miter"/>
                      </v:line>
                      <v:shape id="Text Box 32" o:spid="_x0000_s1034" type="#_x0000_t202" style="position:absolute;top:13043;width:19431;height:7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2WMMA&#10;AADbAAAADwAAAGRycy9kb3ducmV2LnhtbESPQWsCMRSE74L/IbyCt5rtirZsjSJqwUMV3Nr7Y/O6&#10;2XbzsiSprv++EQoeh5n5hpkve9uKM/nQOFbwNM5AEFdON1wrOH28Pb6ACBFZY+uYFFwpwHIxHMyx&#10;0O7CRzqXsRYJwqFABSbGrpAyVIYshrHriJP35bzFmKSvpfZ4SXDbyjzLZtJiw2nBYEdrQ9VP+WsV&#10;yP602c+yZxPzd/r8Pmz9brr1So0e+tUriEh9vIf/2zutYJL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2WMMAAADbAAAADwAAAAAAAAAAAAAAAACYAgAAZHJzL2Rv&#10;d25yZXYueG1sUEsFBgAAAAAEAAQA9QAAAIgDAAAAAA==&#10;" filled="f" stroked="f" strokeweight=".5pt">
                        <v:textbox inset="14.4pt,0,14.4pt">
                          <w:txbxContent>
                            <w:p w:rsidR="00E87B56" w:rsidRPr="001128BC" w:rsidRDefault="006770F0" w:rsidP="00E87B56">
                              <w:pPr>
                                <w:pStyle w:val="Heading2"/>
                                <w:spacing w:before="240"/>
                                <w:rPr>
                                  <w:rFonts w:ascii="Segoe UI" w:hAnsi="Segoe UI" w:cs="Segoe UI"/>
                                  <w:b w:val="0"/>
                                  <w:sz w:val="20"/>
                                  <w:szCs w:val="20"/>
                                  <w:lang w:val="en-GB" w:bidi="en-GB"/>
                                </w:rPr>
                              </w:pPr>
                              <w:r>
                                <w:rPr>
                                  <w:lang w:val="en-GB" w:bidi="en-GB"/>
                                </w:rPr>
                                <w:t>2.</w:t>
                              </w:r>
                              <w:r w:rsidR="00E87B56">
                                <w:rPr>
                                  <w:b w:val="0"/>
                                  <w:sz w:val="18"/>
                                  <w:szCs w:val="18"/>
                                  <w:lang w:val="en-GB" w:bidi="en-GB"/>
                                </w:rPr>
                                <w:t xml:space="preserve"> </w:t>
                              </w:r>
                              <w:r w:rsidR="00E87B56" w:rsidRPr="00E87B56">
                                <w:rPr>
                                  <w:rFonts w:ascii="Segoe UI" w:hAnsi="Segoe UI" w:cs="Segoe UI"/>
                                  <w:sz w:val="20"/>
                                  <w:szCs w:val="20"/>
                                  <w:lang w:val="en-GB" w:bidi="en-GB"/>
                                </w:rPr>
                                <w:t xml:space="preserve">Press ‘Log In’: </w:t>
                              </w:r>
                              <w:r w:rsidR="00D14CAA">
                                <w:rPr>
                                  <w:rFonts w:ascii="Segoe UI" w:hAnsi="Segoe UI" w:cs="Segoe UI"/>
                                  <w:b w:val="0"/>
                                  <w:sz w:val="20"/>
                                  <w:szCs w:val="20"/>
                                  <w:lang w:val="en-GB" w:bidi="en-GB"/>
                                </w:rPr>
                                <w:t>Here</w:t>
                              </w:r>
                              <w:r w:rsidR="00E87B56" w:rsidRPr="00E87B56">
                                <w:rPr>
                                  <w:rFonts w:ascii="Segoe UI" w:hAnsi="Segoe UI" w:cs="Segoe UI"/>
                                  <w:b w:val="0"/>
                                  <w:sz w:val="20"/>
                                  <w:szCs w:val="20"/>
                                  <w:lang w:val="en-GB" w:bidi="en-GB"/>
                                </w:rPr>
                                <w:t xml:space="preserve"> you can connect with other ‘CSG Members’</w:t>
                              </w:r>
                              <w:r w:rsidR="00E87B56" w:rsidRPr="00E87B56">
                                <w:rPr>
                                  <w:b w:val="0"/>
                                  <w:sz w:val="18"/>
                                  <w:szCs w:val="18"/>
                                  <w:lang w:val="en-GB" w:bidi="en-GB"/>
                                </w:rPr>
                                <w:t xml:space="preserve"> online</w:t>
                              </w:r>
                            </w:p>
                            <w:p w:rsidR="006770F0" w:rsidRPr="00657286" w:rsidRDefault="006770F0" w:rsidP="006770F0">
                              <w:pPr>
                                <w:pStyle w:val="Heading2"/>
                                <w:spacing w:before="240"/>
                                <w:rPr>
                                  <w:b w:val="0"/>
                                  <w:sz w:val="18"/>
                                  <w:szCs w:val="18"/>
                                </w:rPr>
                              </w:pPr>
                            </w:p>
                          </w:txbxContent>
                        </v:textbox>
                      </v:shape>
                      <v:line id="Straight Connector 33" o:spid="_x0000_s1035" style="position:absolute;visibility:visible;mso-wrap-style:square" from="857,20193" to="18383,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kG8QAAADbAAAADwAAAGRycy9kb3ducmV2LnhtbESP3WoCMRSE7wu+QzgFb0pNWrHUrVFs&#10;8WfrnasPcNicbpZuTpZN1O3bN4Lg5TAz3zCzRe8acaYu1J41vIwUCOLSm5orDcfD+vkdRIjIBhvP&#10;pOGPAizmg4cZZsZfeE/nIlYiQThkqMHG2GZShtKSwzDyLXHyfnznMCbZVdJ0eElw18hXpd6kw5rT&#10;gsWWviyVv8XJaeDNUz7ZoVITVW3t9yp+TvNjr/XwsV9+gIjUx3v41s6NhvEYrl/S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6QbxAAAANsAAAAPAAAAAAAAAAAA&#10;AAAAAKECAABkcnMvZG93bnJldi54bWxQSwUGAAAAAAQABAD5AAAAkgMAAAAA&#10;" strokecolor="#393260 [3215]" strokeweight="1pt">
                        <v:stroke joinstyle="miter"/>
                      </v:line>
                      <v:shape id="Text Box 34" o:spid="_x0000_s1036" type="#_x0000_t202" style="position:absolute;top:20759;width:19431;height:10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Lt8MA&#10;AADbAAAADwAAAGRycy9kb3ducmV2LnhtbESPQWsCMRSE74X+h/AEb92s1tqyGkWsgocq1Or9sXlu&#10;1m5eliTq9t83hYLHYWa+YabzzjbiSj7UjhUMshwEcel0zZWCw9f66Q1EiMgaG8ek4IcCzGePD1Ms&#10;tLvxJ133sRIJwqFABSbGtpAylIYshsy1xMk7OW8xJukrqT3eEtw2cpjnY2mx5rRgsKWlofJ7f7EK&#10;ZHd4347zVxOHH3Q871Z+87LySvV73WICIlIX7+H/9kYreB7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VLt8MAAADbAAAADwAAAAAAAAAAAAAAAACYAgAAZHJzL2Rv&#10;d25yZXYueG1sUEsFBgAAAAAEAAQA9QAAAIgDAAAAAA==&#10;" filled="f" stroked="f" strokeweight=".5pt">
                        <v:textbox inset="14.4pt,0,14.4pt">
                          <w:txbxContent>
                            <w:p w:rsidR="00E87B56" w:rsidRPr="00E87B56" w:rsidRDefault="006770F0" w:rsidP="00E87B56">
                              <w:pPr>
                                <w:pStyle w:val="Heading2"/>
                                <w:rPr>
                                  <w:b w:val="0"/>
                                  <w:color w:val="473D6C"/>
                                  <w:sz w:val="18"/>
                                  <w:szCs w:val="18"/>
                                </w:rPr>
                              </w:pPr>
                              <w:r>
                                <w:rPr>
                                  <w:lang w:val="en-GB" w:bidi="en-GB"/>
                                </w:rPr>
                                <w:t xml:space="preserve">3. </w:t>
                              </w:r>
                              <w:r w:rsidR="00E87B56" w:rsidRPr="00E87B56">
                                <w:rPr>
                                  <w:b w:val="0"/>
                                  <w:color w:val="473D6C"/>
                                  <w:sz w:val="18"/>
                                  <w:szCs w:val="18"/>
                                  <w:lang w:val="en-GB" w:bidi="en-GB"/>
                                </w:rPr>
                                <w:t>‘</w:t>
                              </w:r>
                              <w:r w:rsidR="00E87B56" w:rsidRPr="00E87B56">
                                <w:rPr>
                                  <w:rFonts w:ascii="Segoe UI" w:hAnsi="Segoe UI" w:cs="Segoe UI"/>
                                  <w:color w:val="473D6C"/>
                                  <w:sz w:val="20"/>
                                  <w:szCs w:val="20"/>
                                  <w:lang w:val="en-GB" w:bidi="en-GB"/>
                                </w:rPr>
                                <w:t>Sign Up’:</w:t>
                              </w:r>
                              <w:r w:rsidR="001128BC">
                                <w:rPr>
                                  <w:rFonts w:ascii="Segoe UI" w:hAnsi="Segoe UI" w:cs="Segoe UI"/>
                                  <w:b w:val="0"/>
                                  <w:color w:val="473D6C"/>
                                  <w:sz w:val="20"/>
                                  <w:szCs w:val="20"/>
                                  <w:lang w:val="en-GB" w:bidi="en-GB"/>
                                </w:rPr>
                                <w:t xml:space="preserve"> U</w:t>
                              </w:r>
                              <w:r w:rsidR="00E87B56" w:rsidRPr="00E87B56">
                                <w:rPr>
                                  <w:rFonts w:ascii="Segoe UI" w:hAnsi="Segoe UI" w:cs="Segoe UI"/>
                                  <w:b w:val="0"/>
                                  <w:color w:val="473D6C"/>
                                  <w:sz w:val="20"/>
                                  <w:szCs w:val="20"/>
                                  <w:lang w:val="en-GB" w:bidi="en-GB"/>
                                </w:rPr>
                                <w:t xml:space="preserve">sing an email address and a password (or by using an existing ‘Facebook’ or an </w:t>
                              </w:r>
                              <w:r w:rsidR="00E87B56" w:rsidRPr="00E87B56">
                                <w:rPr>
                                  <w:b w:val="0"/>
                                  <w:color w:val="473D6C"/>
                                  <w:sz w:val="18"/>
                                  <w:szCs w:val="18"/>
                                  <w:lang w:val="en-GB" w:bidi="en-GB"/>
                                </w:rPr>
                                <w:t>‘Google’ account)</w:t>
                              </w:r>
                            </w:p>
                            <w:p w:rsidR="006770F0" w:rsidRPr="00657286" w:rsidRDefault="006770F0" w:rsidP="006770F0">
                              <w:pPr>
                                <w:pStyle w:val="Heading2"/>
                                <w:rPr>
                                  <w:b w:val="0"/>
                                  <w:sz w:val="18"/>
                                  <w:szCs w:val="18"/>
                                </w:rPr>
                              </w:pPr>
                            </w:p>
                          </w:txbxContent>
                        </v:textbox>
                      </v:shape>
                      <w10:anchorlock/>
                    </v:group>
                  </w:pict>
                </mc:Fallback>
              </mc:AlternateContent>
            </w:r>
          </w:p>
        </w:tc>
        <w:tc>
          <w:tcPr>
            <w:tcW w:w="7577" w:type="dxa"/>
            <w:gridSpan w:val="4"/>
            <w:vMerge/>
          </w:tcPr>
          <w:p w:rsidR="006770F0" w:rsidRPr="000507BB" w:rsidRDefault="006770F0" w:rsidP="00D21255">
            <w:pPr>
              <w:framePr w:hSpace="0" w:wrap="auto" w:vAnchor="margin" w:hAnchor="text" w:xAlign="left" w:yAlign="inline"/>
              <w:rPr>
                <w:lang w:val="en-GB"/>
              </w:rPr>
            </w:pPr>
          </w:p>
        </w:tc>
        <w:tc>
          <w:tcPr>
            <w:tcW w:w="683" w:type="dxa"/>
            <w:vMerge/>
          </w:tcPr>
          <w:p w:rsidR="006770F0" w:rsidRPr="000507BB" w:rsidRDefault="006770F0" w:rsidP="00D21255">
            <w:pPr>
              <w:framePr w:hSpace="0" w:wrap="auto" w:vAnchor="margin" w:hAnchor="text" w:xAlign="left" w:yAlign="inline"/>
              <w:rPr>
                <w:lang w:val="en-GB"/>
              </w:rPr>
            </w:pPr>
          </w:p>
        </w:tc>
      </w:tr>
      <w:tr w:rsidR="00B4457E" w:rsidRPr="000507BB" w:rsidTr="00D21255">
        <w:trPr>
          <w:trHeight w:val="917"/>
        </w:trPr>
        <w:tc>
          <w:tcPr>
            <w:tcW w:w="367" w:type="dxa"/>
            <w:vMerge/>
          </w:tcPr>
          <w:p w:rsidR="006770F0" w:rsidRPr="000507BB" w:rsidRDefault="006770F0" w:rsidP="00D21255">
            <w:pPr>
              <w:framePr w:hSpace="0" w:wrap="auto" w:vAnchor="margin" w:hAnchor="text" w:xAlign="left" w:yAlign="inline"/>
              <w:rPr>
                <w:lang w:val="en-GB"/>
              </w:rPr>
            </w:pPr>
          </w:p>
        </w:tc>
        <w:tc>
          <w:tcPr>
            <w:tcW w:w="3631" w:type="dxa"/>
            <w:gridSpan w:val="2"/>
            <w:vMerge w:val="restart"/>
          </w:tcPr>
          <w:p w:rsidR="006770F0" w:rsidRPr="000507BB" w:rsidRDefault="006770F0" w:rsidP="00D21255">
            <w:pPr>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758786CF" wp14:editId="6B4B9833">
                      <wp:extent cx="2304789" cy="3706191"/>
                      <wp:effectExtent l="0" t="0" r="0" b="0"/>
                      <wp:docPr id="36" name="Text Box 36"/>
                      <wp:cNvGraphicFramePr/>
                      <a:graphic xmlns:a="http://schemas.openxmlformats.org/drawingml/2006/main">
                        <a:graphicData uri="http://schemas.microsoft.com/office/word/2010/wordprocessingShape">
                          <wps:wsp>
                            <wps:cNvSpPr txBox="1"/>
                            <wps:spPr>
                              <a:xfrm>
                                <a:off x="0" y="0"/>
                                <a:ext cx="2304789" cy="3706191"/>
                              </a:xfrm>
                              <a:prstGeom prst="rect">
                                <a:avLst/>
                              </a:prstGeom>
                              <a:noFill/>
                              <a:ln w="6350">
                                <a:noFill/>
                              </a:ln>
                            </wps:spPr>
                            <wps:txbx>
                              <w:txbxContent>
                                <w:p w:rsidR="00D5790C" w:rsidRDefault="00D5790C" w:rsidP="00D5790C">
                                  <w:pPr>
                                    <w:rPr>
                                      <w:b/>
                                      <w:bCs/>
                                      <w:color w:val="473D6C" w:themeColor="accent5"/>
                                      <w:lang w:val="en-GB" w:bidi="en-GB"/>
                                    </w:rPr>
                                  </w:pPr>
                                  <w:r w:rsidRPr="00D5790C">
                                    <w:rPr>
                                      <w:bCs/>
                                      <w:i/>
                                      <w:color w:val="473D6C" w:themeColor="accent5"/>
                                      <w:lang w:val="en-GB" w:bidi="en-GB"/>
                                    </w:rPr>
                                    <w:t xml:space="preserve">‘O my God! I ask of Thee for myself and for those whom I hold dear the grace to fulfil perfectly Thy Holy Will. </w:t>
                                  </w:r>
                                  <w:proofErr w:type="gramStart"/>
                                  <w:r w:rsidRPr="00D5790C">
                                    <w:rPr>
                                      <w:bCs/>
                                      <w:i/>
                                      <w:color w:val="473D6C" w:themeColor="accent5"/>
                                      <w:lang w:val="en-GB" w:bidi="en-GB"/>
                                    </w:rPr>
                                    <w:t>To accept for love of Thee the joys and sorrows of this passing life.</w:t>
                                  </w:r>
                                  <w:proofErr w:type="gramEnd"/>
                                  <w:r w:rsidRPr="00D5790C">
                                    <w:rPr>
                                      <w:bCs/>
                                      <w:i/>
                                      <w:color w:val="473D6C" w:themeColor="accent5"/>
                                      <w:lang w:val="en-GB" w:bidi="en-GB"/>
                                    </w:rPr>
                                    <w:t xml:space="preserve"> So that we may one day </w:t>
                                  </w:r>
                                  <w:proofErr w:type="gramStart"/>
                                  <w:r w:rsidRPr="00D5790C">
                                    <w:rPr>
                                      <w:bCs/>
                                      <w:i/>
                                      <w:color w:val="473D6C" w:themeColor="accent5"/>
                                      <w:lang w:val="en-GB" w:bidi="en-GB"/>
                                    </w:rPr>
                                    <w:t>be</w:t>
                                  </w:r>
                                  <w:proofErr w:type="gramEnd"/>
                                  <w:r w:rsidRPr="00D5790C">
                                    <w:rPr>
                                      <w:bCs/>
                                      <w:i/>
                                      <w:color w:val="473D6C" w:themeColor="accent5"/>
                                      <w:lang w:val="en-GB" w:bidi="en-GB"/>
                                    </w:rPr>
                                    <w:t xml:space="preserve"> united together in heaven for all Eternity. Amen’</w:t>
                                  </w:r>
                                  <w:r>
                                    <w:rPr>
                                      <w:b/>
                                      <w:bCs/>
                                      <w:color w:val="473D6C" w:themeColor="accent5"/>
                                      <w:lang w:val="en-GB" w:bidi="en-GB"/>
                                    </w:rPr>
                                    <w:t xml:space="preserve"> </w:t>
                                  </w:r>
                                </w:p>
                                <w:p w:rsidR="00D5790C" w:rsidRPr="00D5790C" w:rsidRDefault="00D5790C" w:rsidP="00D5790C">
                                  <w:pPr>
                                    <w:rPr>
                                      <w:b/>
                                      <w:bCs/>
                                      <w:color w:val="473D6C" w:themeColor="accent5"/>
                                      <w:lang w:val="en-GB" w:bidi="en-GB"/>
                                    </w:rPr>
                                  </w:pPr>
                                  <w:r w:rsidRPr="00D5790C">
                                    <w:rPr>
                                      <w:b/>
                                      <w:bCs/>
                                      <w:i/>
                                      <w:color w:val="473D6C" w:themeColor="accent5"/>
                                      <w:lang w:val="en-GB" w:bidi="en-GB"/>
                                    </w:rPr>
                                    <w:t xml:space="preserve">(Therese of </w:t>
                                  </w:r>
                                  <w:proofErr w:type="spellStart"/>
                                  <w:r w:rsidRPr="00D5790C">
                                    <w:rPr>
                                      <w:b/>
                                      <w:bCs/>
                                      <w:i/>
                                      <w:color w:val="473D6C" w:themeColor="accent5"/>
                                      <w:lang w:val="en-GB" w:bidi="en-GB"/>
                                    </w:rPr>
                                    <w:t>Lisieux</w:t>
                                  </w:r>
                                  <w:proofErr w:type="spellEnd"/>
                                  <w:r w:rsidRPr="00D5790C">
                                    <w:rPr>
                                      <w:b/>
                                      <w:bCs/>
                                      <w:i/>
                                      <w:color w:val="473D6C" w:themeColor="accent5"/>
                                      <w:lang w:val="en-GB" w:bidi="en-GB"/>
                                    </w:rPr>
                                    <w:t>)</w:t>
                                  </w:r>
                                </w:p>
                                <w:p w:rsidR="00D5790C" w:rsidRDefault="00D5790C" w:rsidP="006770F0">
                                  <w:pPr>
                                    <w:rPr>
                                      <w:rStyle w:val="Strong"/>
                                      <w:color w:val="473D6C" w:themeColor="accent5"/>
                                      <w:lang w:val="en-GB" w:bidi="en-GB"/>
                                    </w:rPr>
                                  </w:pPr>
                                </w:p>
                                <w:p w:rsidR="006770F0" w:rsidRPr="00D20BD4" w:rsidRDefault="006770F0" w:rsidP="006770F0">
                                  <w:pPr>
                                    <w:rPr>
                                      <w:rStyle w:val="Strong"/>
                                      <w:color w:val="473D6C" w:themeColor="accent5"/>
                                      <w:lang w:val="en-GB"/>
                                    </w:rPr>
                                  </w:pPr>
                                  <w:r w:rsidRPr="00D20BD4">
                                    <w:rPr>
                                      <w:rStyle w:val="Strong"/>
                                      <w:color w:val="473D6C" w:themeColor="accent5"/>
                                      <w:lang w:val="en-GB" w:bidi="en-GB"/>
                                    </w:rPr>
                                    <w:t>.”</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id="Text Box 36" o:spid="_x0000_s1037" type="#_x0000_t202" style="width:181.5pt;height:2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" filled="f" stroked="f" strokeweight=".5pt">
                      <v:textbox inset="21.6pt,28.8pt">
                        <w:txbxContent>
                          <w:p w:rsidR="00D5790C" w:rsidRDefault="00D5790C" w:rsidP="00D5790C">
                            <w:pPr>
                              <w:rPr>
                                <w:b/>
                                <w:bCs/>
                                <w:color w:val="473D6C" w:themeColor="accent5"/>
                                <w:lang w:val="en-GB" w:bidi="en-GB"/>
                              </w:rPr>
                            </w:pPr>
                            <w:r w:rsidRPr="00D5790C">
                              <w:rPr>
                                <w:bCs/>
                                <w:i/>
                                <w:color w:val="473D6C" w:themeColor="accent5"/>
                                <w:lang w:val="en-GB" w:bidi="en-GB"/>
                              </w:rPr>
                              <w:t xml:space="preserve">‘O my God! I ask of Thee for myself and for those whom I hold dear the grace to fulfil perfectly Thy Holy Will. </w:t>
                            </w:r>
                            <w:proofErr w:type="gramStart"/>
                            <w:r w:rsidRPr="00D5790C">
                              <w:rPr>
                                <w:bCs/>
                                <w:i/>
                                <w:color w:val="473D6C" w:themeColor="accent5"/>
                                <w:lang w:val="en-GB" w:bidi="en-GB"/>
                              </w:rPr>
                              <w:t>To accept for love of Thee the joys and sorrows of this passing life.</w:t>
                            </w:r>
                            <w:proofErr w:type="gramEnd"/>
                            <w:r w:rsidRPr="00D5790C">
                              <w:rPr>
                                <w:bCs/>
                                <w:i/>
                                <w:color w:val="473D6C" w:themeColor="accent5"/>
                                <w:lang w:val="en-GB" w:bidi="en-GB"/>
                              </w:rPr>
                              <w:t xml:space="preserve"> So that we may on</w:t>
                            </w:r>
                            <w:bookmarkStart w:id="1" w:name="_GoBack"/>
                            <w:bookmarkEnd w:id="1"/>
                            <w:r w:rsidRPr="00D5790C">
                              <w:rPr>
                                <w:bCs/>
                                <w:i/>
                                <w:color w:val="473D6C" w:themeColor="accent5"/>
                                <w:lang w:val="en-GB" w:bidi="en-GB"/>
                              </w:rPr>
                              <w:t xml:space="preserve">e day </w:t>
                            </w:r>
                            <w:proofErr w:type="gramStart"/>
                            <w:r w:rsidRPr="00D5790C">
                              <w:rPr>
                                <w:bCs/>
                                <w:i/>
                                <w:color w:val="473D6C" w:themeColor="accent5"/>
                                <w:lang w:val="en-GB" w:bidi="en-GB"/>
                              </w:rPr>
                              <w:t>be</w:t>
                            </w:r>
                            <w:proofErr w:type="gramEnd"/>
                            <w:r w:rsidRPr="00D5790C">
                              <w:rPr>
                                <w:bCs/>
                                <w:i/>
                                <w:color w:val="473D6C" w:themeColor="accent5"/>
                                <w:lang w:val="en-GB" w:bidi="en-GB"/>
                              </w:rPr>
                              <w:t xml:space="preserve"> united together in heaven for all Eternity. Amen’</w:t>
                            </w:r>
                            <w:r>
                              <w:rPr>
                                <w:b/>
                                <w:bCs/>
                                <w:color w:val="473D6C" w:themeColor="accent5"/>
                                <w:lang w:val="en-GB" w:bidi="en-GB"/>
                              </w:rPr>
                              <w:t xml:space="preserve"> </w:t>
                            </w:r>
                          </w:p>
                          <w:p w:rsidR="00D5790C" w:rsidRPr="00D5790C" w:rsidRDefault="00D5790C" w:rsidP="00D5790C">
                            <w:pPr>
                              <w:rPr>
                                <w:b/>
                                <w:bCs/>
                                <w:color w:val="473D6C" w:themeColor="accent5"/>
                                <w:lang w:val="en-GB" w:bidi="en-GB"/>
                              </w:rPr>
                            </w:pPr>
                            <w:r w:rsidRPr="00D5790C">
                              <w:rPr>
                                <w:b/>
                                <w:bCs/>
                                <w:i/>
                                <w:color w:val="473D6C" w:themeColor="accent5"/>
                                <w:lang w:val="en-GB" w:bidi="en-GB"/>
                              </w:rPr>
                              <w:t xml:space="preserve">(Therese of </w:t>
                            </w:r>
                            <w:proofErr w:type="spellStart"/>
                            <w:r w:rsidRPr="00D5790C">
                              <w:rPr>
                                <w:b/>
                                <w:bCs/>
                                <w:i/>
                                <w:color w:val="473D6C" w:themeColor="accent5"/>
                                <w:lang w:val="en-GB" w:bidi="en-GB"/>
                              </w:rPr>
                              <w:t>Lisieux</w:t>
                            </w:r>
                            <w:proofErr w:type="spellEnd"/>
                            <w:r w:rsidRPr="00D5790C">
                              <w:rPr>
                                <w:b/>
                                <w:bCs/>
                                <w:i/>
                                <w:color w:val="473D6C" w:themeColor="accent5"/>
                                <w:lang w:val="en-GB" w:bidi="en-GB"/>
                              </w:rPr>
                              <w:t>)</w:t>
                            </w:r>
                          </w:p>
                          <w:p w:rsidR="00D5790C" w:rsidRDefault="00D5790C" w:rsidP="006770F0">
                            <w:pPr>
                              <w:rPr>
                                <w:rStyle w:val="Strong"/>
                                <w:color w:val="473D6C" w:themeColor="accent5"/>
                                <w:lang w:val="en-GB" w:bidi="en-GB"/>
                              </w:rPr>
                            </w:pPr>
                          </w:p>
                          <w:p w:rsidR="006770F0" w:rsidRPr="00D20BD4" w:rsidRDefault="006770F0" w:rsidP="006770F0">
                            <w:pPr>
                              <w:rPr>
                                <w:rStyle w:val="Strong"/>
                                <w:color w:val="473D6C" w:themeColor="accent5"/>
                                <w:lang w:val="en-GB"/>
                              </w:rPr>
                            </w:pPr>
                            <w:r w:rsidRPr="00D20BD4">
                              <w:rPr>
                                <w:rStyle w:val="Strong"/>
                                <w:color w:val="473D6C" w:themeColor="accent5"/>
                                <w:lang w:val="en-GB" w:bidi="en-GB"/>
                              </w:rPr>
                              <w:t>.”</w:t>
                            </w:r>
                          </w:p>
                        </w:txbxContent>
                      </v:textbox>
                      <w10:anchorlock/>
                    </v:shape>
                  </w:pict>
                </mc:Fallback>
              </mc:AlternateContent>
            </w:r>
          </w:p>
        </w:tc>
        <w:tc>
          <w:tcPr>
            <w:tcW w:w="7577" w:type="dxa"/>
            <w:gridSpan w:val="4"/>
            <w:vMerge/>
          </w:tcPr>
          <w:p w:rsidR="006770F0" w:rsidRPr="000507BB" w:rsidRDefault="006770F0" w:rsidP="00D21255">
            <w:pPr>
              <w:framePr w:hSpace="0" w:wrap="auto" w:vAnchor="margin" w:hAnchor="text" w:xAlign="left" w:yAlign="inline"/>
              <w:rPr>
                <w:lang w:val="en-GB"/>
              </w:rPr>
            </w:pPr>
          </w:p>
        </w:tc>
        <w:tc>
          <w:tcPr>
            <w:tcW w:w="683" w:type="dxa"/>
            <w:vMerge/>
          </w:tcPr>
          <w:p w:rsidR="006770F0" w:rsidRPr="000507BB" w:rsidRDefault="006770F0" w:rsidP="00D21255">
            <w:pPr>
              <w:framePr w:hSpace="0" w:wrap="auto" w:vAnchor="margin" w:hAnchor="text" w:xAlign="left" w:yAlign="inline"/>
              <w:rPr>
                <w:lang w:val="en-GB"/>
              </w:rPr>
            </w:pPr>
          </w:p>
        </w:tc>
      </w:tr>
      <w:tr w:rsidR="00B4457E" w:rsidRPr="000507BB" w:rsidTr="00D21255">
        <w:trPr>
          <w:trHeight w:val="1853"/>
        </w:trPr>
        <w:tc>
          <w:tcPr>
            <w:tcW w:w="367" w:type="dxa"/>
            <w:vMerge/>
          </w:tcPr>
          <w:p w:rsidR="006770F0" w:rsidRPr="000507BB" w:rsidRDefault="006770F0" w:rsidP="00D21255">
            <w:pPr>
              <w:framePr w:hSpace="0" w:wrap="auto" w:vAnchor="margin" w:hAnchor="text" w:xAlign="left" w:yAlign="inline"/>
              <w:rPr>
                <w:lang w:val="en-GB"/>
              </w:rPr>
            </w:pPr>
          </w:p>
        </w:tc>
        <w:tc>
          <w:tcPr>
            <w:tcW w:w="3631" w:type="dxa"/>
            <w:gridSpan w:val="2"/>
            <w:vMerge/>
          </w:tcPr>
          <w:p w:rsidR="006770F0" w:rsidRPr="000507BB" w:rsidRDefault="006770F0" w:rsidP="00D21255">
            <w:pPr>
              <w:framePr w:hSpace="0" w:wrap="auto" w:vAnchor="margin" w:hAnchor="text" w:xAlign="left" w:yAlign="inline"/>
              <w:rPr>
                <w:lang w:val="en-GB"/>
              </w:rPr>
            </w:pPr>
          </w:p>
        </w:tc>
        <w:tc>
          <w:tcPr>
            <w:tcW w:w="2408" w:type="dxa"/>
          </w:tcPr>
          <w:p w:rsidR="006770F0" w:rsidRPr="000507BB" w:rsidRDefault="006770F0" w:rsidP="00D21255">
            <w:pPr>
              <w:framePr w:hSpace="0" w:wrap="auto" w:vAnchor="margin" w:hAnchor="text" w:xAlign="left" w:yAlign="inline"/>
              <w:ind w:left="288"/>
              <w:rPr>
                <w:lang w:val="en-GB"/>
              </w:rPr>
            </w:pPr>
            <w:r w:rsidRPr="000507BB">
              <w:rPr>
                <w:noProof/>
                <w:lang w:val="en-GB" w:eastAsia="en-GB"/>
              </w:rPr>
              <w:drawing>
                <wp:inline distT="0" distB="0" distL="0" distR="0" wp14:anchorId="4E1AD709" wp14:editId="76B84D82">
                  <wp:extent cx="1200647" cy="1466437"/>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9669" cy="1465243"/>
                          </a:xfrm>
                          <a:prstGeom prst="rect">
                            <a:avLst/>
                          </a:prstGeom>
                        </pic:spPr>
                      </pic:pic>
                    </a:graphicData>
                  </a:graphic>
                </wp:inline>
              </w:drawing>
            </w:r>
          </w:p>
        </w:tc>
        <w:tc>
          <w:tcPr>
            <w:tcW w:w="5169" w:type="dxa"/>
            <w:gridSpan w:val="3"/>
          </w:tcPr>
          <w:p w:rsidR="00D21255" w:rsidRPr="00D21255" w:rsidRDefault="00090146" w:rsidP="00D21255">
            <w:pPr>
              <w:framePr w:hSpace="0" w:wrap="auto" w:vAnchor="margin" w:hAnchor="text" w:xAlign="left" w:yAlign="inline"/>
              <w:ind w:left="288" w:right="144"/>
              <w:rPr>
                <w:rStyle w:val="SubtleEmphasis"/>
                <w:rFonts w:ascii="Tw Cen MT" w:hAnsi="Tw Cen MT"/>
                <w:iCs w:val="0"/>
                <w:sz w:val="24"/>
                <w:lang w:val="en-GB"/>
              </w:rPr>
            </w:pPr>
            <w:r w:rsidRPr="00D21255">
              <w:rPr>
                <w:rStyle w:val="SubtleEmphasis"/>
                <w:rFonts w:ascii="Tw Cen MT" w:hAnsi="Tw Cen MT"/>
                <w:sz w:val="24"/>
                <w:lang w:val="en-GB"/>
              </w:rPr>
              <w:t xml:space="preserve">Visit </w:t>
            </w:r>
            <w:r w:rsidR="00E87B56" w:rsidRPr="00D21255">
              <w:rPr>
                <w:rStyle w:val="SubtleEmphasis"/>
                <w:rFonts w:ascii="Tw Cen MT" w:hAnsi="Tw Cen MT"/>
                <w:sz w:val="24"/>
                <w:lang w:val="en-GB"/>
              </w:rPr>
              <w:t xml:space="preserve">our website at : </w:t>
            </w:r>
            <w:hyperlink r:id="rId16" w:history="1">
              <w:r w:rsidR="00E87B56" w:rsidRPr="00D14CAA">
                <w:rPr>
                  <w:rStyle w:val="Hyperlink"/>
                  <w:rFonts w:ascii="Tw Cen MT" w:hAnsi="Tw Cen MT"/>
                  <w:sz w:val="24"/>
                  <w:lang w:val="en-GB"/>
                </w:rPr>
                <w:t>www.aecinstitute.org</w:t>
              </w:r>
            </w:hyperlink>
          </w:p>
          <w:p w:rsidR="00E87B56" w:rsidRPr="00D21255" w:rsidRDefault="00D63487" w:rsidP="00D21255">
            <w:pPr>
              <w:framePr w:hSpace="0" w:wrap="auto" w:vAnchor="margin" w:hAnchor="text" w:xAlign="left" w:yAlign="inline"/>
              <w:ind w:left="288" w:right="144"/>
              <w:rPr>
                <w:rStyle w:val="SubtleEmphasis"/>
                <w:rFonts w:ascii="Tw Cen MT" w:hAnsi="Tw Cen MT"/>
                <w:sz w:val="24"/>
                <w:lang w:val="en-GB"/>
              </w:rPr>
            </w:pPr>
            <w:r w:rsidRPr="00D21255">
              <w:rPr>
                <w:rStyle w:val="SubtleEmphasis"/>
                <w:rFonts w:ascii="Tw Cen MT" w:hAnsi="Tw Cen MT"/>
                <w:sz w:val="24"/>
                <w:lang w:val="en-GB"/>
              </w:rPr>
              <w:t>Email</w:t>
            </w:r>
            <w:r w:rsidR="00E87B56" w:rsidRPr="00D21255">
              <w:rPr>
                <w:rStyle w:val="SubtleEmphasis"/>
                <w:rFonts w:ascii="Tw Cen MT" w:hAnsi="Tw Cen MT"/>
                <w:sz w:val="24"/>
                <w:lang w:val="en-GB"/>
              </w:rPr>
              <w:t xml:space="preserve"> us at : </w:t>
            </w:r>
            <w:hyperlink r:id="rId17" w:history="1">
              <w:r w:rsidR="00E87B56" w:rsidRPr="00D14CAA">
                <w:rPr>
                  <w:rStyle w:val="Hyperlink"/>
                  <w:rFonts w:ascii="Tw Cen MT" w:hAnsi="Tw Cen MT"/>
                  <w:sz w:val="24"/>
                  <w:lang w:val="en-GB"/>
                </w:rPr>
                <w:t>aecinstitute3@gmail.com</w:t>
              </w:r>
            </w:hyperlink>
          </w:p>
          <w:p w:rsidR="00E87B56" w:rsidRDefault="00D63487" w:rsidP="00D21255">
            <w:pPr>
              <w:framePr w:hSpace="0" w:wrap="auto" w:vAnchor="margin" w:hAnchor="text" w:xAlign="left" w:yAlign="inline"/>
              <w:ind w:left="288" w:right="144"/>
              <w:rPr>
                <w:rStyle w:val="SubtleEmphasis"/>
                <w:rFonts w:ascii="Tw Cen MT" w:hAnsi="Tw Cen MT"/>
                <w:sz w:val="24"/>
                <w:lang w:val="en-GB"/>
              </w:rPr>
            </w:pPr>
            <w:r w:rsidRPr="00D21255">
              <w:rPr>
                <w:rStyle w:val="SubtleEmphasis"/>
                <w:rFonts w:ascii="Tw Cen MT" w:hAnsi="Tw Cen MT"/>
                <w:sz w:val="24"/>
                <w:lang w:val="en-GB"/>
              </w:rPr>
              <w:t xml:space="preserve">Join our ‘Carmelite Spirituality Group’ as a member at </w:t>
            </w:r>
            <w:r w:rsidR="00D21255">
              <w:rPr>
                <w:rStyle w:val="SubtleEmphasis"/>
                <w:rFonts w:ascii="Tw Cen MT" w:hAnsi="Tw Cen MT"/>
                <w:sz w:val="24"/>
                <w:lang w:val="en-GB"/>
              </w:rPr>
              <w:t>:</w:t>
            </w:r>
            <w:hyperlink r:id="rId18" w:history="1">
              <w:r w:rsidRPr="00D14CAA">
                <w:rPr>
                  <w:rStyle w:val="Hyperlink"/>
                  <w:rFonts w:ascii="Tw Cen MT" w:hAnsi="Tw Cen MT"/>
                  <w:sz w:val="24"/>
                  <w:lang w:val="en-GB"/>
                </w:rPr>
                <w:t>www.aecinstitute.org/members</w:t>
              </w:r>
            </w:hyperlink>
          </w:p>
          <w:p w:rsidR="00D21255" w:rsidRPr="00003BFC" w:rsidRDefault="00D21255" w:rsidP="00D21255">
            <w:pPr>
              <w:framePr w:hSpace="0" w:wrap="auto" w:vAnchor="margin" w:hAnchor="text" w:xAlign="left" w:yAlign="inline"/>
              <w:ind w:left="288" w:right="144"/>
              <w:rPr>
                <w:rStyle w:val="SubtleEmphasis"/>
                <w:b/>
                <w:lang w:val="en-GB"/>
              </w:rPr>
            </w:pPr>
            <w:r w:rsidRPr="00003BFC">
              <w:rPr>
                <w:rStyle w:val="SubtleEmphasis"/>
                <w:rFonts w:ascii="Tw Cen MT" w:hAnsi="Tw Cen MT"/>
                <w:b/>
                <w:sz w:val="24"/>
                <w:lang w:val="en-GB"/>
              </w:rPr>
              <w:t>Elizabeth of the Trinity: Pray for us!</w:t>
            </w:r>
          </w:p>
        </w:tc>
        <w:tc>
          <w:tcPr>
            <w:tcW w:w="683" w:type="dxa"/>
            <w:vMerge/>
          </w:tcPr>
          <w:p w:rsidR="006770F0" w:rsidRPr="000507BB" w:rsidRDefault="006770F0" w:rsidP="00D21255">
            <w:pPr>
              <w:framePr w:hSpace="0" w:wrap="auto" w:vAnchor="margin" w:hAnchor="text" w:xAlign="left" w:yAlign="inline"/>
              <w:rPr>
                <w:lang w:val="en-GB"/>
              </w:rPr>
            </w:pPr>
          </w:p>
        </w:tc>
      </w:tr>
      <w:tr w:rsidR="00B4457E" w:rsidRPr="000507BB" w:rsidTr="00D21255">
        <w:trPr>
          <w:trHeight w:val="6030"/>
        </w:trPr>
        <w:tc>
          <w:tcPr>
            <w:tcW w:w="367" w:type="dxa"/>
            <w:vMerge/>
          </w:tcPr>
          <w:p w:rsidR="006770F0" w:rsidRPr="000507BB" w:rsidRDefault="006770F0" w:rsidP="00D21255">
            <w:pPr>
              <w:framePr w:hSpace="0" w:wrap="auto" w:vAnchor="margin" w:hAnchor="text" w:xAlign="left" w:yAlign="inline"/>
              <w:rPr>
                <w:lang w:val="en-GB"/>
              </w:rPr>
            </w:pPr>
          </w:p>
        </w:tc>
        <w:tc>
          <w:tcPr>
            <w:tcW w:w="3631" w:type="dxa"/>
            <w:gridSpan w:val="2"/>
            <w:vMerge/>
          </w:tcPr>
          <w:p w:rsidR="006770F0" w:rsidRPr="000507BB" w:rsidRDefault="006770F0" w:rsidP="00D21255">
            <w:pPr>
              <w:framePr w:hSpace="0" w:wrap="auto" w:vAnchor="margin" w:hAnchor="text" w:xAlign="left" w:yAlign="inline"/>
              <w:rPr>
                <w:lang w:val="en-GB"/>
              </w:rPr>
            </w:pPr>
          </w:p>
        </w:tc>
        <w:tc>
          <w:tcPr>
            <w:tcW w:w="7577" w:type="dxa"/>
            <w:gridSpan w:val="4"/>
          </w:tcPr>
          <w:p w:rsidR="005E32F0" w:rsidRPr="00003BFC" w:rsidRDefault="005E32F0" w:rsidP="00D21255">
            <w:pPr>
              <w:framePr w:hSpace="0" w:wrap="auto" w:vAnchor="margin" w:hAnchor="text" w:xAlign="left" w:yAlign="inline"/>
              <w:ind w:right="144"/>
              <w:rPr>
                <w:b/>
                <w:color w:val="393260"/>
                <w:sz w:val="22"/>
                <w:szCs w:val="22"/>
                <w:lang w:val="en-GB"/>
              </w:rPr>
            </w:pPr>
            <w:r w:rsidRPr="005E32F0">
              <w:rPr>
                <w:noProof/>
                <w:color w:val="393260"/>
                <w:sz w:val="22"/>
                <w:szCs w:val="22"/>
                <w:lang w:val="en-GB" w:eastAsia="en-GB"/>
              </w:rPr>
              <mc:AlternateContent>
                <mc:Choice Requires="wps">
                  <w:drawing>
                    <wp:anchor distT="0" distB="0" distL="114300" distR="114300" simplePos="0" relativeHeight="251659264" behindDoc="0" locked="0" layoutInCell="0" allowOverlap="1" wp14:anchorId="66CA450B" wp14:editId="78C7ABBB">
                      <wp:simplePos x="0" y="0"/>
                      <wp:positionH relativeFrom="margin">
                        <wp:align>left</wp:align>
                      </wp:positionH>
                      <mc:AlternateContent>
                        <mc:Choice Requires="wp14">
                          <wp:positionV relativeFrom="page">
                            <wp14:pctPosVOffset>40000</wp14:pctPosVOffset>
                          </wp:positionV>
                        </mc:Choice>
                        <mc:Fallback>
                          <wp:positionV relativeFrom="page">
                            <wp:posOffset>4276725</wp:posOffset>
                          </wp:positionV>
                        </mc:Fallback>
                      </mc:AlternateContent>
                      <wp:extent cx="2237105" cy="3329940"/>
                      <wp:effectExtent l="57150" t="323850" r="270840" b="24384"/>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37105" cy="332994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52486D" w:rsidRDefault="0052486D">
                                  <w:pPr>
                                    <w:rPr>
                                      <w:rFonts w:ascii="Helvetica" w:hAnsi="Helvetica" w:cs="Helvetica"/>
                                      <w:i/>
                                      <w:color w:val="404040"/>
                                      <w:sz w:val="24"/>
                                      <w:lang w:val="en-GB" w:eastAsia="en-GB"/>
                                    </w:rPr>
                                  </w:pPr>
                                </w:p>
                                <w:p w:rsidR="005E32F0" w:rsidRPr="0052486D" w:rsidRDefault="0052486D">
                                  <w:pPr>
                                    <w:rPr>
                                      <w:rFonts w:ascii="Helvetica" w:hAnsi="Helvetica" w:cs="Helvetica"/>
                                      <w:i/>
                                      <w:color w:val="404040"/>
                                      <w:sz w:val="22"/>
                                      <w:szCs w:val="22"/>
                                      <w:lang w:val="en-GB" w:eastAsia="en-GB"/>
                                    </w:rPr>
                                  </w:pPr>
                                  <w:r w:rsidRPr="0052486D">
                                    <w:rPr>
                                      <w:rFonts w:ascii="Helvetica" w:hAnsi="Helvetica" w:cs="Helvetica"/>
                                      <w:i/>
                                      <w:color w:val="404040"/>
                                      <w:sz w:val="22"/>
                                      <w:szCs w:val="22"/>
                                      <w:lang w:val="en-GB" w:eastAsia="en-GB"/>
                                    </w:rPr>
                                    <w:t>‘Let us not lose our memory once all this is past, let us not file it away and go back to where we were. This is the time to take the decisive step, to move from using and misusing nature to contemplating it. We have lost the contemplative dimension; we have to get it back’</w:t>
                                  </w:r>
                                </w:p>
                                <w:p w:rsidR="0052486D" w:rsidRPr="00D14CAA" w:rsidRDefault="0052486D" w:rsidP="00D14CAA">
                                  <w:pPr>
                                    <w:pStyle w:val="ListParagraph"/>
                                    <w:numPr>
                                      <w:ilvl w:val="0"/>
                                      <w:numId w:val="32"/>
                                    </w:numPr>
                                    <w:rPr>
                                      <w:i/>
                                      <w:iCs/>
                                      <w:sz w:val="22"/>
                                      <w:szCs w:val="22"/>
                                    </w:rPr>
                                  </w:pPr>
                                  <w:r w:rsidRPr="00D14CAA">
                                    <w:rPr>
                                      <w:rFonts w:ascii="Helvetica" w:hAnsi="Helvetica" w:cs="Helvetica"/>
                                      <w:color w:val="404040"/>
                                      <w:sz w:val="22"/>
                                      <w:szCs w:val="22"/>
                                      <w:lang w:val="en-GB" w:eastAsia="en-GB"/>
                                    </w:rPr>
                                    <w:t>Pope Francis</w:t>
                                  </w:r>
                                </w:p>
                              </w:txbxContent>
                            </wps:txbx>
                            <wps:bodyPr rot="0" vert="horz" wrap="square" lIns="365760" tIns="91440" rIns="182880" bIns="365760" anchor="t" anchorCtr="0" upright="1">
                              <a:spAutoFit/>
                            </wps:bodyPr>
                          </wps:wsp>
                        </a:graphicData>
                      </a:graphic>
                      <wp14:sizeRelH relativeFrom="page">
                        <wp14:pctWidth>33000</wp14:pctWidth>
                      </wp14:sizeRelH>
                      <wp14:sizeRelV relativeFrom="page">
                        <wp14:pctHeight>0</wp14:pctHeight>
                      </wp14:sizeRelV>
                    </wp:anchor>
                  </w:drawing>
                </mc:Choice>
                <mc:Fallback>
                  <w:pict>
                    <v:rect id="Rectangle 398" o:spid="_x0000_s1038" style="position:absolute;margin-left:0;margin-top:0;width:176.15pt;height:262.2pt;z-index:251659264;visibility:visible;mso-wrap-style:square;mso-width-percent:330;mso-height-percent:0;mso-top-percent:400;mso-wrap-distance-left:9pt;mso-wrap-distance-top:0;mso-wrap-distance-right:9pt;mso-wrap-distance-bottom:0;mso-position-horizontal:left;mso-position-horizontal-relative:margin;mso-position-vertical-relative:page;mso-width-percent:330;mso-height-percent:0;mso-top-percent:4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" o:allowincell="f" fillcolor="#a7bfde" stroked="f">
                      <v:fill opacity="13107f"/>
                      <v:shadow on="t" type="perspective" color="#d4cfb3" opacity=".5" offset="19pt,-21pt" matrix="65602f,,,65602f"/>
                      <v:textbox style="mso-fit-shape-to-text:t" inset="28.8pt,7.2pt,14.4pt,28.8pt">
                        <w:txbxContent>
                          <w:p w:rsidR="0052486D" w:rsidRDefault="0052486D">
                            <w:pPr>
                              <w:rPr>
                                <w:rFonts w:ascii="Helvetica" w:hAnsi="Helvetica" w:cs="Helvetica"/>
                                <w:i/>
                                <w:color w:val="404040"/>
                                <w:sz w:val="24"/>
                                <w:lang w:val="en-GB" w:eastAsia="en-GB"/>
                              </w:rPr>
                            </w:pPr>
                          </w:p>
                          <w:p w:rsidR="005E32F0" w:rsidRPr="0052486D" w:rsidRDefault="0052486D">
                            <w:pPr>
                              <w:rPr>
                                <w:rFonts w:ascii="Helvetica" w:hAnsi="Helvetica" w:cs="Helvetica"/>
                                <w:i/>
                                <w:color w:val="404040"/>
                                <w:sz w:val="22"/>
                                <w:szCs w:val="22"/>
                                <w:lang w:val="en-GB" w:eastAsia="en-GB"/>
                              </w:rPr>
                            </w:pPr>
                            <w:r w:rsidRPr="0052486D">
                              <w:rPr>
                                <w:rFonts w:ascii="Helvetica" w:hAnsi="Helvetica" w:cs="Helvetica"/>
                                <w:i/>
                                <w:color w:val="404040"/>
                                <w:sz w:val="22"/>
                                <w:szCs w:val="22"/>
                                <w:lang w:val="en-GB" w:eastAsia="en-GB"/>
                              </w:rPr>
                              <w:t>‘L</w:t>
                            </w:r>
                            <w:r w:rsidRPr="0052486D">
                              <w:rPr>
                                <w:rFonts w:ascii="Helvetica" w:hAnsi="Helvetica" w:cs="Helvetica"/>
                                <w:i/>
                                <w:color w:val="404040"/>
                                <w:sz w:val="22"/>
                                <w:szCs w:val="22"/>
                                <w:lang w:val="en-GB" w:eastAsia="en-GB"/>
                              </w:rPr>
                              <w:t>et us not lose our memory once all this is past, let us not file it away and go back to where we were. This is the time to take the decisive step, to move from using and misusing nature to contemplating it. We have lost the contemplative dimension; we have to get it back</w:t>
                            </w:r>
                            <w:r w:rsidRPr="0052486D">
                              <w:rPr>
                                <w:rFonts w:ascii="Helvetica" w:hAnsi="Helvetica" w:cs="Helvetica"/>
                                <w:i/>
                                <w:color w:val="404040"/>
                                <w:sz w:val="22"/>
                                <w:szCs w:val="22"/>
                                <w:lang w:val="en-GB" w:eastAsia="en-GB"/>
                              </w:rPr>
                              <w:t>’</w:t>
                            </w:r>
                          </w:p>
                          <w:p w:rsidR="0052486D" w:rsidRPr="00D14CAA" w:rsidRDefault="0052486D" w:rsidP="00D14CAA">
                            <w:pPr>
                              <w:pStyle w:val="ListParagraph"/>
                              <w:numPr>
                                <w:ilvl w:val="0"/>
                                <w:numId w:val="32"/>
                              </w:numPr>
                              <w:rPr>
                                <w:i/>
                                <w:iCs/>
                                <w:sz w:val="22"/>
                                <w:szCs w:val="22"/>
                              </w:rPr>
                            </w:pPr>
                            <w:r w:rsidRPr="00D14CAA">
                              <w:rPr>
                                <w:rFonts w:ascii="Helvetica" w:hAnsi="Helvetica" w:cs="Helvetica"/>
                                <w:color w:val="404040"/>
                                <w:sz w:val="22"/>
                                <w:szCs w:val="22"/>
                                <w:lang w:val="en-GB" w:eastAsia="en-GB"/>
                              </w:rPr>
                              <w:t>Pope Francis</w:t>
                            </w:r>
                          </w:p>
                        </w:txbxContent>
                      </v:textbox>
                      <w10:wrap type="square" anchorx="margin" anchory="page"/>
                    </v:rect>
                  </w:pict>
                </mc:Fallback>
              </mc:AlternateContent>
            </w:r>
          </w:p>
          <w:p w:rsidR="00D63487" w:rsidRPr="00003BFC" w:rsidRDefault="00D63487" w:rsidP="00D21255">
            <w:pPr>
              <w:framePr w:hSpace="0" w:wrap="auto" w:vAnchor="margin" w:hAnchor="text" w:xAlign="left" w:yAlign="inline"/>
              <w:ind w:right="144"/>
              <w:rPr>
                <w:b/>
                <w:color w:val="393260"/>
                <w:sz w:val="22"/>
                <w:szCs w:val="22"/>
                <w:lang w:val="en-GB"/>
              </w:rPr>
            </w:pPr>
            <w:r w:rsidRPr="00003BFC">
              <w:rPr>
                <w:b/>
                <w:color w:val="393260"/>
                <w:sz w:val="22"/>
                <w:szCs w:val="22"/>
                <w:lang w:val="en-GB"/>
              </w:rPr>
              <w:t>SAVE THE CHILDREN UK : EAST AFRICA APPEAL</w:t>
            </w:r>
          </w:p>
          <w:p w:rsidR="00D63487" w:rsidRPr="009973BE" w:rsidRDefault="00D63487" w:rsidP="00D21255">
            <w:pPr>
              <w:framePr w:hSpace="0" w:wrap="auto" w:vAnchor="margin" w:hAnchor="text" w:xAlign="left" w:yAlign="inline"/>
              <w:ind w:right="144"/>
              <w:rPr>
                <w:color w:val="393260"/>
                <w:sz w:val="22"/>
                <w:szCs w:val="22"/>
              </w:rPr>
            </w:pPr>
            <w:r w:rsidRPr="009973BE">
              <w:rPr>
                <w:color w:val="393260"/>
                <w:sz w:val="22"/>
                <w:szCs w:val="22"/>
              </w:rPr>
              <w:t>Children living in East Africa are c</w:t>
            </w:r>
            <w:r w:rsidR="005E32F0">
              <w:rPr>
                <w:color w:val="393260"/>
                <w:sz w:val="22"/>
                <w:szCs w:val="22"/>
              </w:rPr>
              <w:t>urrently on the brink of one of</w:t>
            </w:r>
            <w:r w:rsidR="00003BFC">
              <w:rPr>
                <w:color w:val="393260"/>
                <w:sz w:val="22"/>
                <w:szCs w:val="22"/>
              </w:rPr>
              <w:t xml:space="preserve"> the </w:t>
            </w:r>
            <w:r w:rsidRPr="009973BE">
              <w:rPr>
                <w:color w:val="393260"/>
                <w:sz w:val="22"/>
                <w:szCs w:val="22"/>
              </w:rPr>
              <w:t>worst famines in 40 years. At the AECI we met a group of volunteers working on behalf of the charity ‘Save The Children UK’</w:t>
            </w:r>
            <w:r w:rsidR="00D21255">
              <w:rPr>
                <w:color w:val="393260"/>
                <w:sz w:val="22"/>
                <w:szCs w:val="22"/>
              </w:rPr>
              <w:t xml:space="preserve"> in the North West</w:t>
            </w:r>
            <w:r w:rsidRPr="009973BE">
              <w:rPr>
                <w:color w:val="393260"/>
                <w:sz w:val="22"/>
                <w:szCs w:val="22"/>
              </w:rPr>
              <w:t>. There are estimates that more than 2 million children in Somalia, Kenya, Ethiopia and South Sudan are in the grip of S.A.M. (sever</w:t>
            </w:r>
            <w:r w:rsidR="00003BFC">
              <w:rPr>
                <w:color w:val="393260"/>
                <w:sz w:val="22"/>
                <w:szCs w:val="22"/>
              </w:rPr>
              <w:t xml:space="preserve">e acute malnutrition), a </w:t>
            </w:r>
            <w:r w:rsidRPr="009973BE">
              <w:rPr>
                <w:color w:val="393260"/>
                <w:sz w:val="22"/>
                <w:szCs w:val="22"/>
              </w:rPr>
              <w:t>hunger so extreme i</w:t>
            </w:r>
            <w:r w:rsidR="00D21255">
              <w:rPr>
                <w:color w:val="393260"/>
                <w:sz w:val="22"/>
                <w:szCs w:val="22"/>
              </w:rPr>
              <w:t>t ravages the mind and body. It i</w:t>
            </w:r>
            <w:r w:rsidRPr="009973BE">
              <w:rPr>
                <w:color w:val="393260"/>
                <w:sz w:val="22"/>
                <w:szCs w:val="22"/>
              </w:rPr>
              <w:t xml:space="preserve">s spreading </w:t>
            </w:r>
            <w:r w:rsidR="00D21255">
              <w:rPr>
                <w:color w:val="393260"/>
                <w:sz w:val="22"/>
                <w:szCs w:val="22"/>
              </w:rPr>
              <w:t xml:space="preserve">at an alarming rate </w:t>
            </w:r>
            <w:r w:rsidRPr="009973BE">
              <w:rPr>
                <w:color w:val="393260"/>
                <w:sz w:val="22"/>
                <w:szCs w:val="22"/>
              </w:rPr>
              <w:t xml:space="preserve">through towns and villages. And targeting children under five. </w:t>
            </w:r>
          </w:p>
          <w:p w:rsidR="006770F0" w:rsidRPr="000507BB" w:rsidRDefault="00D63487" w:rsidP="00D21255">
            <w:pPr>
              <w:framePr w:hSpace="0" w:wrap="auto" w:vAnchor="margin" w:hAnchor="text" w:xAlign="left" w:yAlign="inline"/>
              <w:rPr>
                <w:lang w:val="en-GB"/>
              </w:rPr>
            </w:pPr>
            <w:r w:rsidRPr="009973BE">
              <w:rPr>
                <w:color w:val="393260"/>
                <w:sz w:val="22"/>
                <w:szCs w:val="22"/>
              </w:rPr>
              <w:t xml:space="preserve">For many families in East Africa, climate change is devastating lives, wiping out homes, crops and animals. While rising food prices mean for many there’s little in the market </w:t>
            </w:r>
            <w:r w:rsidR="00D21255">
              <w:rPr>
                <w:color w:val="393260"/>
                <w:sz w:val="22"/>
                <w:szCs w:val="22"/>
              </w:rPr>
              <w:t xml:space="preserve">that </w:t>
            </w:r>
            <w:r w:rsidRPr="009973BE">
              <w:rPr>
                <w:color w:val="393260"/>
                <w:sz w:val="22"/>
                <w:szCs w:val="22"/>
              </w:rPr>
              <w:t>they can afford to buy.</w:t>
            </w:r>
            <w:r w:rsidR="00D21255">
              <w:rPr>
                <w:color w:val="393260"/>
                <w:sz w:val="22"/>
                <w:szCs w:val="22"/>
              </w:rPr>
              <w:t xml:space="preserve"> </w:t>
            </w:r>
            <w:r w:rsidRPr="009973BE">
              <w:rPr>
                <w:color w:val="393260"/>
                <w:sz w:val="22"/>
                <w:szCs w:val="22"/>
              </w:rPr>
              <w:t>Support 'Save The Children UK' if you can over this Advent and Christmas period</w:t>
            </w:r>
            <w:r w:rsidR="00003BFC">
              <w:rPr>
                <w:color w:val="393260"/>
                <w:sz w:val="22"/>
                <w:szCs w:val="22"/>
              </w:rPr>
              <w:t xml:space="preserve"> at</w:t>
            </w:r>
            <w:r w:rsidRPr="009973BE">
              <w:rPr>
                <w:color w:val="393260"/>
                <w:sz w:val="22"/>
                <w:szCs w:val="22"/>
              </w:rPr>
              <w:t>:</w:t>
            </w:r>
            <w:r w:rsidR="00D21255">
              <w:t xml:space="preserve"> </w:t>
            </w:r>
            <w:hyperlink r:id="rId19" w:history="1">
              <w:r w:rsidR="00D21255" w:rsidRPr="00003BFC">
                <w:rPr>
                  <w:rStyle w:val="Hyperlink"/>
                  <w:sz w:val="22"/>
                  <w:szCs w:val="22"/>
                </w:rPr>
                <w:t>https://www.savethechildren.org.uk/how-you-can-help/emergencies/east-africa-hunger-crisis</w:t>
              </w:r>
            </w:hyperlink>
          </w:p>
        </w:tc>
        <w:tc>
          <w:tcPr>
            <w:tcW w:w="683" w:type="dxa"/>
            <w:vMerge/>
          </w:tcPr>
          <w:p w:rsidR="006770F0" w:rsidRPr="000507BB" w:rsidRDefault="006770F0" w:rsidP="00D21255">
            <w:pPr>
              <w:framePr w:hSpace="0" w:wrap="auto" w:vAnchor="margin" w:hAnchor="text" w:xAlign="left" w:yAlign="inline"/>
              <w:rPr>
                <w:lang w:val="en-GB"/>
              </w:rPr>
            </w:pPr>
          </w:p>
        </w:tc>
      </w:tr>
      <w:tr w:rsidR="00B4457E" w:rsidRPr="000507BB" w:rsidTr="00D21255">
        <w:trPr>
          <w:trHeight w:val="454"/>
        </w:trPr>
        <w:tc>
          <w:tcPr>
            <w:tcW w:w="367" w:type="dxa"/>
            <w:shd w:val="clear" w:color="auto" w:fill="262140" w:themeFill="text1"/>
          </w:tcPr>
          <w:p w:rsidR="006770F0" w:rsidRPr="000507BB" w:rsidRDefault="006770F0" w:rsidP="00D21255">
            <w:pPr>
              <w:framePr w:hSpace="0" w:wrap="auto" w:vAnchor="margin" w:hAnchor="text" w:xAlign="left" w:yAlign="inline"/>
              <w:rPr>
                <w:lang w:val="en-GB"/>
              </w:rPr>
            </w:pPr>
          </w:p>
        </w:tc>
        <w:tc>
          <w:tcPr>
            <w:tcW w:w="11208" w:type="dxa"/>
            <w:gridSpan w:val="6"/>
            <w:shd w:val="clear" w:color="auto" w:fill="262140" w:themeFill="text1"/>
          </w:tcPr>
          <w:p w:rsidR="006770F0" w:rsidRPr="000507BB" w:rsidRDefault="006770F0" w:rsidP="00D21255">
            <w:pPr>
              <w:framePr w:hSpace="0" w:wrap="auto" w:vAnchor="margin" w:hAnchor="text" w:xAlign="left" w:yAlign="inline"/>
              <w:rPr>
                <w:lang w:val="en-GB"/>
              </w:rPr>
            </w:pPr>
          </w:p>
        </w:tc>
        <w:tc>
          <w:tcPr>
            <w:tcW w:w="683" w:type="dxa"/>
            <w:shd w:val="clear" w:color="auto" w:fill="262140" w:themeFill="text1"/>
          </w:tcPr>
          <w:p w:rsidR="006770F0" w:rsidRPr="000507BB" w:rsidRDefault="006770F0" w:rsidP="00D21255">
            <w:pPr>
              <w:framePr w:hSpace="0" w:wrap="auto" w:vAnchor="margin" w:hAnchor="text" w:xAlign="left" w:yAlign="inline"/>
              <w:rPr>
                <w:lang w:val="en-GB"/>
              </w:rPr>
            </w:pPr>
          </w:p>
        </w:tc>
      </w:tr>
      <w:tr w:rsidR="00B4457E" w:rsidRPr="000507BB" w:rsidTr="00D21255">
        <w:trPr>
          <w:trHeight w:val="1181"/>
        </w:trPr>
        <w:tc>
          <w:tcPr>
            <w:tcW w:w="367" w:type="dxa"/>
            <w:shd w:val="clear" w:color="auto" w:fill="393260" w:themeFill="text2"/>
          </w:tcPr>
          <w:p w:rsidR="006770F0" w:rsidRPr="000507BB" w:rsidRDefault="006770F0" w:rsidP="00D21255">
            <w:pPr>
              <w:framePr w:hSpace="0" w:wrap="auto" w:vAnchor="margin" w:hAnchor="text" w:xAlign="left" w:yAlign="inline"/>
              <w:rPr>
                <w:lang w:val="en-GB"/>
              </w:rPr>
            </w:pPr>
          </w:p>
        </w:tc>
        <w:tc>
          <w:tcPr>
            <w:tcW w:w="11208" w:type="dxa"/>
            <w:gridSpan w:val="6"/>
            <w:shd w:val="clear" w:color="auto" w:fill="393260" w:themeFill="text2"/>
          </w:tcPr>
          <w:p w:rsidR="006770F0" w:rsidRPr="000507BB" w:rsidRDefault="0000241F" w:rsidP="00D21255">
            <w:pPr>
              <w:pStyle w:val="Title"/>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3B83E044" wp14:editId="4D3F7089">
                      <wp:extent cx="7064575" cy="1089764"/>
                      <wp:effectExtent l="0" t="0" r="0" b="3175"/>
                      <wp:docPr id="49" name="Text Box 49"/>
                      <wp:cNvGraphicFramePr/>
                      <a:graphic xmlns:a="http://schemas.openxmlformats.org/drawingml/2006/main">
                        <a:graphicData uri="http://schemas.microsoft.com/office/word/2010/wordprocessingShape">
                          <wps:wsp>
                            <wps:cNvSpPr txBox="1"/>
                            <wps:spPr>
                              <a:xfrm>
                                <a:off x="0" y="0"/>
                                <a:ext cx="7064575" cy="1089764"/>
                              </a:xfrm>
                              <a:prstGeom prst="rect">
                                <a:avLst/>
                              </a:prstGeom>
                              <a:noFill/>
                              <a:ln w="6350">
                                <a:noFill/>
                              </a:ln>
                            </wps:spPr>
                            <wps:txbx>
                              <w:txbxContent>
                                <w:p w:rsidR="00DB743C" w:rsidRPr="00DB743C" w:rsidRDefault="00DB743C" w:rsidP="00DB743C">
                                  <w:pPr>
                                    <w:jc w:val="center"/>
                                    <w:rPr>
                                      <w:color w:val="FFFFFF"/>
                                      <w:sz w:val="36"/>
                                      <w:szCs w:val="36"/>
                                      <w:lang w:val="en-GB" w:bidi="en-GB"/>
                                    </w:rPr>
                                  </w:pPr>
                                  <w:r w:rsidRPr="00DB743C">
                                    <w:rPr>
                                      <w:color w:val="FFFFFF"/>
                                      <w:sz w:val="36"/>
                                      <w:szCs w:val="36"/>
                                      <w:lang w:val="en-GB" w:bidi="en-GB"/>
                                    </w:rPr>
                                    <w:t xml:space="preserve">Ami Elisabeth </w:t>
                                  </w:r>
                                  <w:proofErr w:type="spellStart"/>
                                  <w:r w:rsidRPr="00DB743C">
                                    <w:rPr>
                                      <w:color w:val="FFFFFF"/>
                                      <w:sz w:val="36"/>
                                      <w:szCs w:val="36"/>
                                      <w:lang w:val="en-GB" w:bidi="en-GB"/>
                                    </w:rPr>
                                    <w:t>Catez</w:t>
                                  </w:r>
                                  <w:proofErr w:type="spellEnd"/>
                                  <w:r w:rsidRPr="00DB743C">
                                    <w:rPr>
                                      <w:color w:val="FFFFFF"/>
                                      <w:sz w:val="36"/>
                                      <w:szCs w:val="36"/>
                                      <w:lang w:val="en-GB" w:bidi="en-GB"/>
                                    </w:rPr>
                                    <w:t xml:space="preserve"> Institute Email Newsletter</w:t>
                                  </w:r>
                                </w:p>
                                <w:p w:rsidR="009973BE" w:rsidRPr="00DB743C" w:rsidRDefault="009973BE" w:rsidP="009973BE">
                                  <w:pPr>
                                    <w:pStyle w:val="NoSpacing"/>
                                    <w:rPr>
                                      <w:b/>
                                      <w:bCs/>
                                      <w:color w:val="FFFFFF" w:themeColor="background1"/>
                                      <w:sz w:val="24"/>
                                      <w:lang w:val="en-GB" w:bidi="en-GB"/>
                                    </w:rPr>
                                  </w:pPr>
                                </w:p>
                                <w:p w:rsidR="0000241F" w:rsidRPr="00DB743C" w:rsidRDefault="0000241F" w:rsidP="00DB743C">
                                  <w:pPr>
                                    <w:spacing w:after="0" w:line="240" w:lineRule="auto"/>
                                    <w:rPr>
                                      <w:rStyle w:val="Strong"/>
                                      <w:rFonts w:ascii="Gill Sans MT" w:eastAsia="Calibri" w:hAnsi="Gill Sans MT"/>
                                      <w:b w:val="0"/>
                                      <w:bCs w:val="0"/>
                                      <w:i/>
                                      <w:color w:val="auto"/>
                                      <w:sz w:val="32"/>
                                      <w:szCs w:val="32"/>
                                      <w:lang w:val="en-GB"/>
                                    </w:rPr>
                                  </w:pP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id="Text Box 49" o:spid="_x0000_s1039" type="#_x0000_t202" style="width:556.2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" filled="f" stroked="f" strokeweight=".5pt">
                      <v:textbox inset="21.6pt,21.6pt">
                        <w:txbxContent>
                          <w:p w:rsidR="00DB743C" w:rsidRPr="00DB743C" w:rsidRDefault="00DB743C" w:rsidP="00DB743C">
                            <w:pPr>
                              <w:jc w:val="center"/>
                              <w:rPr>
                                <w:color w:val="FFFFFF"/>
                                <w:sz w:val="36"/>
                                <w:szCs w:val="36"/>
                                <w:lang w:val="en-GB" w:bidi="en-GB"/>
                              </w:rPr>
                            </w:pPr>
                            <w:r w:rsidRPr="00DB743C">
                              <w:rPr>
                                <w:color w:val="FFFFFF"/>
                                <w:sz w:val="36"/>
                                <w:szCs w:val="36"/>
                                <w:lang w:val="en-GB" w:bidi="en-GB"/>
                              </w:rPr>
                              <w:t xml:space="preserve">Ami Elisabeth </w:t>
                            </w:r>
                            <w:proofErr w:type="spellStart"/>
                            <w:r w:rsidRPr="00DB743C">
                              <w:rPr>
                                <w:color w:val="FFFFFF"/>
                                <w:sz w:val="36"/>
                                <w:szCs w:val="36"/>
                                <w:lang w:val="en-GB" w:bidi="en-GB"/>
                              </w:rPr>
                              <w:t>Catez</w:t>
                            </w:r>
                            <w:proofErr w:type="spellEnd"/>
                            <w:r w:rsidRPr="00DB743C">
                              <w:rPr>
                                <w:color w:val="FFFFFF"/>
                                <w:sz w:val="36"/>
                                <w:szCs w:val="36"/>
                                <w:lang w:val="en-GB" w:bidi="en-GB"/>
                              </w:rPr>
                              <w:t xml:space="preserve"> Institute Email Newsletter</w:t>
                            </w:r>
                          </w:p>
                          <w:p w:rsidR="009973BE" w:rsidRPr="00DB743C" w:rsidRDefault="009973BE" w:rsidP="009973BE">
                            <w:pPr>
                              <w:pStyle w:val="NoSpacing"/>
                              <w:rPr>
                                <w:b/>
                                <w:bCs/>
                                <w:color w:val="FFFFFF" w:themeColor="background1"/>
                                <w:sz w:val="24"/>
                                <w:lang w:val="en-GB" w:bidi="en-GB"/>
                              </w:rPr>
                            </w:pPr>
                          </w:p>
                          <w:p w:rsidR="0000241F" w:rsidRPr="00DB743C" w:rsidRDefault="0000241F" w:rsidP="00DB743C">
                            <w:pPr>
                              <w:spacing w:after="0" w:line="240" w:lineRule="auto"/>
                              <w:rPr>
                                <w:rStyle w:val="Strong"/>
                                <w:rFonts w:ascii="Gill Sans MT" w:eastAsia="Calibri" w:hAnsi="Gill Sans MT"/>
                                <w:b w:val="0"/>
                                <w:bCs w:val="0"/>
                                <w:i/>
                                <w:color w:val="auto"/>
                                <w:sz w:val="32"/>
                                <w:szCs w:val="32"/>
                                <w:lang w:val="en-GB"/>
                              </w:rPr>
                            </w:pPr>
                          </w:p>
                        </w:txbxContent>
                      </v:textbox>
                      <w10:anchorlock/>
                    </v:shape>
                  </w:pict>
                </mc:Fallback>
              </mc:AlternateContent>
            </w:r>
          </w:p>
        </w:tc>
        <w:tc>
          <w:tcPr>
            <w:tcW w:w="683" w:type="dxa"/>
            <w:shd w:val="clear" w:color="auto" w:fill="393260" w:themeFill="text2"/>
          </w:tcPr>
          <w:p w:rsidR="006770F0" w:rsidRPr="000507BB" w:rsidRDefault="006770F0" w:rsidP="00D21255">
            <w:pPr>
              <w:framePr w:hSpace="0" w:wrap="auto" w:vAnchor="margin" w:hAnchor="text" w:xAlign="left" w:yAlign="inline"/>
              <w:rPr>
                <w:lang w:val="en-GB"/>
              </w:rPr>
            </w:pPr>
          </w:p>
        </w:tc>
      </w:tr>
      <w:tr w:rsidR="00B4457E" w:rsidRPr="000507BB" w:rsidTr="00D21255">
        <w:trPr>
          <w:trHeight w:val="358"/>
        </w:trPr>
        <w:tc>
          <w:tcPr>
            <w:tcW w:w="367" w:type="dxa"/>
            <w:shd w:val="clear" w:color="auto" w:fill="F3D569" w:themeFill="accent1"/>
          </w:tcPr>
          <w:p w:rsidR="006770F0" w:rsidRPr="000507BB" w:rsidRDefault="006770F0" w:rsidP="00D21255">
            <w:pPr>
              <w:framePr w:hSpace="0" w:wrap="auto" w:vAnchor="margin" w:hAnchor="text" w:xAlign="left" w:yAlign="inline"/>
              <w:rPr>
                <w:lang w:val="en-GB"/>
              </w:rPr>
            </w:pPr>
          </w:p>
        </w:tc>
        <w:tc>
          <w:tcPr>
            <w:tcW w:w="11208" w:type="dxa"/>
            <w:gridSpan w:val="6"/>
            <w:shd w:val="clear" w:color="auto" w:fill="F3D569" w:themeFill="accent1"/>
          </w:tcPr>
          <w:p w:rsidR="006770F0" w:rsidRPr="000507BB" w:rsidRDefault="006770F0" w:rsidP="00D21255">
            <w:pPr>
              <w:framePr w:hSpace="0" w:wrap="auto" w:vAnchor="margin" w:hAnchor="text" w:xAlign="left" w:yAlign="inline"/>
              <w:rPr>
                <w:lang w:val="en-GB"/>
              </w:rPr>
            </w:pPr>
          </w:p>
        </w:tc>
        <w:tc>
          <w:tcPr>
            <w:tcW w:w="683" w:type="dxa"/>
            <w:shd w:val="clear" w:color="auto" w:fill="F3D569" w:themeFill="accent1"/>
          </w:tcPr>
          <w:p w:rsidR="006770F0" w:rsidRPr="000507BB" w:rsidRDefault="006770F0" w:rsidP="00D21255">
            <w:pPr>
              <w:framePr w:hSpace="0" w:wrap="auto" w:vAnchor="margin" w:hAnchor="text" w:xAlign="left" w:yAlign="inline"/>
              <w:rPr>
                <w:lang w:val="en-GB"/>
              </w:rPr>
            </w:pPr>
          </w:p>
        </w:tc>
      </w:tr>
      <w:tr w:rsidR="00B4457E" w:rsidRPr="000507BB" w:rsidTr="00D21255">
        <w:trPr>
          <w:trHeight w:val="7299"/>
        </w:trPr>
        <w:tc>
          <w:tcPr>
            <w:tcW w:w="367" w:type="dxa"/>
            <w:vMerge w:val="restart"/>
          </w:tcPr>
          <w:p w:rsidR="00B4457E" w:rsidRPr="000507BB" w:rsidRDefault="00B4457E" w:rsidP="00D21255">
            <w:pPr>
              <w:framePr w:hSpace="0" w:wrap="auto" w:vAnchor="margin" w:hAnchor="text" w:xAlign="left" w:yAlign="inline"/>
              <w:rPr>
                <w:lang w:val="en-GB"/>
              </w:rPr>
            </w:pPr>
          </w:p>
        </w:tc>
        <w:tc>
          <w:tcPr>
            <w:tcW w:w="3631" w:type="dxa"/>
            <w:gridSpan w:val="2"/>
            <w:vMerge w:val="restart"/>
          </w:tcPr>
          <w:p w:rsidR="00B4457E" w:rsidRPr="000507BB" w:rsidRDefault="00B4457E" w:rsidP="00D21255">
            <w:pPr>
              <w:framePr w:hSpace="0" w:wrap="auto" w:vAnchor="margin" w:hAnchor="text" w:xAlign="left" w:yAlign="inline"/>
              <w:jc w:val="center"/>
              <w:rPr>
                <w:lang w:val="en-GB"/>
              </w:rPr>
            </w:pPr>
            <w:r w:rsidRPr="000507BB">
              <w:rPr>
                <w:noProof/>
                <w:lang w:val="en-GB" w:eastAsia="en-GB"/>
              </w:rPr>
              <mc:AlternateContent>
                <mc:Choice Requires="wps">
                  <w:drawing>
                    <wp:inline distT="0" distB="0" distL="0" distR="0" wp14:anchorId="15CD1DD3" wp14:editId="78FDEA43">
                      <wp:extent cx="2304790" cy="3068876"/>
                      <wp:effectExtent l="0" t="0" r="0" b="0"/>
                      <wp:docPr id="39" name="Text Box 39"/>
                      <wp:cNvGraphicFramePr/>
                      <a:graphic xmlns:a="http://schemas.openxmlformats.org/drawingml/2006/main">
                        <a:graphicData uri="http://schemas.microsoft.com/office/word/2010/wordprocessingShape">
                          <wps:wsp>
                            <wps:cNvSpPr txBox="1"/>
                            <wps:spPr>
                              <a:xfrm>
                                <a:off x="0" y="0"/>
                                <a:ext cx="2304790" cy="3068876"/>
                              </a:xfrm>
                              <a:prstGeom prst="rect">
                                <a:avLst/>
                              </a:prstGeom>
                              <a:noFill/>
                              <a:ln w="6350">
                                <a:noFill/>
                              </a:ln>
                            </wps:spPr>
                            <wps:txbx>
                              <w:txbxContent>
                                <w:p w:rsidR="00DB743C" w:rsidRDefault="00DB743C" w:rsidP="00DB743C">
                                  <w:pPr>
                                    <w:pStyle w:val="ListParagraph"/>
                                    <w:ind w:left="360"/>
                                    <w:rPr>
                                      <w:b/>
                                      <w:color w:val="506280"/>
                                      <w:u w:val="single"/>
                                      <w:lang w:val="en-GB"/>
                                    </w:rPr>
                                  </w:pPr>
                                </w:p>
                                <w:p w:rsidR="00DB743C" w:rsidRPr="00003BFC" w:rsidRDefault="00DB743C" w:rsidP="00DB743C">
                                  <w:pPr>
                                    <w:pStyle w:val="ListParagraph"/>
                                    <w:ind w:left="360"/>
                                    <w:rPr>
                                      <w:rFonts w:ascii="Trebuchet MS" w:hAnsi="Trebuchet MS"/>
                                      <w:b/>
                                      <w:color w:val="506280"/>
                                      <w:sz w:val="22"/>
                                      <w:szCs w:val="22"/>
                                      <w:u w:val="single"/>
                                      <w:lang w:val="en-GB"/>
                                    </w:rPr>
                                  </w:pPr>
                                  <w:r w:rsidRPr="00003BFC">
                                    <w:rPr>
                                      <w:rFonts w:ascii="Trebuchet MS" w:hAnsi="Trebuchet MS"/>
                                      <w:b/>
                                      <w:color w:val="506280"/>
                                      <w:sz w:val="22"/>
                                      <w:szCs w:val="22"/>
                                      <w:u w:val="single"/>
                                      <w:lang w:val="en-GB"/>
                                    </w:rPr>
                                    <w:t>The Soul Expands …</w:t>
                                  </w:r>
                                </w:p>
                                <w:p w:rsidR="00DB743C" w:rsidRPr="00003BFC" w:rsidRDefault="00DB743C" w:rsidP="00DB743C">
                                  <w:pPr>
                                    <w:pStyle w:val="ListParagraph"/>
                                    <w:ind w:left="360"/>
                                    <w:rPr>
                                      <w:rFonts w:ascii="Trebuchet MS" w:hAnsi="Trebuchet MS"/>
                                      <w:color w:val="506280"/>
                                      <w:sz w:val="22"/>
                                      <w:szCs w:val="22"/>
                                      <w:u w:val="single"/>
                                      <w:lang w:val="en-GB"/>
                                    </w:rPr>
                                  </w:pP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‘A constancy of Love</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I’ve come to you to show</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Hovers about your soul</w:t>
                                  </w:r>
                                  <w:r w:rsidRPr="00003BFC">
                                    <w:rPr>
                                      <w:rFonts w:ascii="Trebuchet MS" w:hAnsi="Trebuchet MS"/>
                                      <w:i/>
                                      <w:color w:val="506280"/>
                                      <w:sz w:val="22"/>
                                      <w:szCs w:val="22"/>
                                      <w:lang w:val="en-GB"/>
                                    </w:rPr>
                                    <w:tab/>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Through every day and every night</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Oh, simply look and see the Mystery!</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 xml:space="preserve">And how it works within your heart’ </w:t>
                                  </w:r>
                                </w:p>
                                <w:p w:rsidR="00DB743C" w:rsidRPr="00003BFC" w:rsidRDefault="00DB743C" w:rsidP="00DB743C">
                                  <w:pPr>
                                    <w:pStyle w:val="ListParagraph"/>
                                    <w:ind w:left="360"/>
                                    <w:rPr>
                                      <w:rFonts w:ascii="Trebuchet MS" w:hAnsi="Trebuchet MS"/>
                                      <w:color w:val="506280"/>
                                      <w:sz w:val="22"/>
                                      <w:szCs w:val="22"/>
                                      <w:lang w:val="en-GB"/>
                                    </w:rPr>
                                  </w:pPr>
                                </w:p>
                                <w:p w:rsidR="00DB743C" w:rsidRPr="00003BFC" w:rsidRDefault="00D14CAA" w:rsidP="00DB743C">
                                  <w:pPr>
                                    <w:pStyle w:val="ListParagraph"/>
                                    <w:ind w:left="360"/>
                                    <w:rPr>
                                      <w:rFonts w:ascii="Trebuchet MS" w:hAnsi="Trebuchet MS"/>
                                      <w:color w:val="506280"/>
                                      <w:sz w:val="22"/>
                                      <w:szCs w:val="22"/>
                                      <w:lang w:val="en-GB"/>
                                    </w:rPr>
                                  </w:pPr>
                                  <w:r>
                                    <w:rPr>
                                      <w:rFonts w:ascii="Trebuchet MS" w:hAnsi="Trebuchet MS"/>
                                      <w:color w:val="506280"/>
                                      <w:sz w:val="22"/>
                                      <w:szCs w:val="22"/>
                                      <w:lang w:val="en-GB"/>
                                    </w:rPr>
                                    <w:t>Elizabeth of the Trinity</w:t>
                                  </w:r>
                                  <w:r w:rsidR="00D21255" w:rsidRPr="00003BFC">
                                    <w:rPr>
                                      <w:rFonts w:ascii="Trebuchet MS" w:hAnsi="Trebuchet MS"/>
                                      <w:color w:val="506280"/>
                                      <w:sz w:val="22"/>
                                      <w:szCs w:val="22"/>
                                      <w:lang w:val="en-GB"/>
                                    </w:rPr>
                                    <w:t>:</w:t>
                                  </w:r>
                                  <w:r w:rsidR="00DB743C" w:rsidRPr="00003BFC">
                                    <w:rPr>
                                      <w:rFonts w:ascii="Trebuchet MS" w:hAnsi="Trebuchet MS"/>
                                      <w:color w:val="506280"/>
                                      <w:sz w:val="22"/>
                                      <w:szCs w:val="22"/>
                                      <w:lang w:val="en-GB"/>
                                    </w:rPr>
                                    <w:t xml:space="preserve"> ‘To One of Her Sisters</w:t>
                                  </w:r>
                                </w:p>
                                <w:p w:rsidR="00DB743C" w:rsidRPr="00DB743C" w:rsidRDefault="00DB743C" w:rsidP="00DB743C">
                                  <w:pPr>
                                    <w:pStyle w:val="ListParagraph"/>
                                    <w:rPr>
                                      <w:i/>
                                      <w:color w:val="506280"/>
                                      <w:lang w:val="en-GB"/>
                                    </w:rPr>
                                  </w:pPr>
                                </w:p>
                                <w:p w:rsidR="00B4457E" w:rsidRPr="00D20BD4" w:rsidRDefault="00B4457E" w:rsidP="00DB743C">
                                  <w:pPr>
                                    <w:pStyle w:val="ListParagraph"/>
                                    <w:ind w:left="360"/>
                                    <w:rPr>
                                      <w:rStyle w:val="Strong"/>
                                      <w:b w:val="0"/>
                                      <w:bCs w:val="0"/>
                                      <w:color w:val="506280"/>
                                      <w:lang w:val="en-GB"/>
                                    </w:rPr>
                                  </w:pP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id="Text Box 39" o:spid="_x0000_s1040" type="#_x0000_t202" style="width:181.5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" filled="f" stroked="f" strokeweight=".5pt">
                      <v:textbox inset="14.4pt,14.4pt,14.4pt">
                        <w:txbxContent>
                          <w:p w:rsidR="00DB743C" w:rsidRDefault="00DB743C" w:rsidP="00DB743C">
                            <w:pPr>
                              <w:pStyle w:val="ListParagraph"/>
                              <w:ind w:left="360"/>
                              <w:rPr>
                                <w:b/>
                                <w:color w:val="506280"/>
                                <w:u w:val="single"/>
                                <w:lang w:val="en-GB"/>
                              </w:rPr>
                            </w:pPr>
                          </w:p>
                          <w:p w:rsidR="00DB743C" w:rsidRPr="00003BFC" w:rsidRDefault="00DB743C" w:rsidP="00DB743C">
                            <w:pPr>
                              <w:pStyle w:val="ListParagraph"/>
                              <w:ind w:left="360"/>
                              <w:rPr>
                                <w:rFonts w:ascii="Trebuchet MS" w:hAnsi="Trebuchet MS"/>
                                <w:b/>
                                <w:color w:val="506280"/>
                                <w:sz w:val="22"/>
                                <w:szCs w:val="22"/>
                                <w:u w:val="single"/>
                                <w:lang w:val="en-GB"/>
                              </w:rPr>
                            </w:pPr>
                            <w:r w:rsidRPr="00003BFC">
                              <w:rPr>
                                <w:rFonts w:ascii="Trebuchet MS" w:hAnsi="Trebuchet MS"/>
                                <w:b/>
                                <w:color w:val="506280"/>
                                <w:sz w:val="22"/>
                                <w:szCs w:val="22"/>
                                <w:u w:val="single"/>
                                <w:lang w:val="en-GB"/>
                              </w:rPr>
                              <w:t>The Soul Expands …</w:t>
                            </w:r>
                          </w:p>
                          <w:p w:rsidR="00DB743C" w:rsidRPr="00003BFC" w:rsidRDefault="00DB743C" w:rsidP="00DB743C">
                            <w:pPr>
                              <w:pStyle w:val="ListParagraph"/>
                              <w:ind w:left="360"/>
                              <w:rPr>
                                <w:rFonts w:ascii="Trebuchet MS" w:hAnsi="Trebuchet MS"/>
                                <w:color w:val="506280"/>
                                <w:sz w:val="22"/>
                                <w:szCs w:val="22"/>
                                <w:u w:val="single"/>
                                <w:lang w:val="en-GB"/>
                              </w:rPr>
                            </w:pP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‘A constancy of Love</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I’ve come to you to show</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Hovers about your soul</w:t>
                            </w:r>
                            <w:r w:rsidRPr="00003BFC">
                              <w:rPr>
                                <w:rFonts w:ascii="Trebuchet MS" w:hAnsi="Trebuchet MS"/>
                                <w:i/>
                                <w:color w:val="506280"/>
                                <w:sz w:val="22"/>
                                <w:szCs w:val="22"/>
                                <w:lang w:val="en-GB"/>
                              </w:rPr>
                              <w:tab/>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Through every day and every night</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Oh, simply look and see the Mystery!</w:t>
                            </w:r>
                          </w:p>
                          <w:p w:rsidR="00DB743C" w:rsidRPr="00003BFC" w:rsidRDefault="00DB743C" w:rsidP="00DB743C">
                            <w:pPr>
                              <w:pStyle w:val="ListParagraph"/>
                              <w:ind w:left="360"/>
                              <w:rPr>
                                <w:rFonts w:ascii="Trebuchet MS" w:hAnsi="Trebuchet MS"/>
                                <w:i/>
                                <w:color w:val="506280"/>
                                <w:sz w:val="22"/>
                                <w:szCs w:val="22"/>
                                <w:lang w:val="en-GB"/>
                              </w:rPr>
                            </w:pPr>
                            <w:r w:rsidRPr="00003BFC">
                              <w:rPr>
                                <w:rFonts w:ascii="Trebuchet MS" w:hAnsi="Trebuchet MS"/>
                                <w:i/>
                                <w:color w:val="506280"/>
                                <w:sz w:val="22"/>
                                <w:szCs w:val="22"/>
                                <w:lang w:val="en-GB"/>
                              </w:rPr>
                              <w:t xml:space="preserve">And how it works within your heart’ </w:t>
                            </w:r>
                          </w:p>
                          <w:p w:rsidR="00DB743C" w:rsidRPr="00003BFC" w:rsidRDefault="00DB743C" w:rsidP="00DB743C">
                            <w:pPr>
                              <w:pStyle w:val="ListParagraph"/>
                              <w:ind w:left="360"/>
                              <w:rPr>
                                <w:rFonts w:ascii="Trebuchet MS" w:hAnsi="Trebuchet MS"/>
                                <w:color w:val="506280"/>
                                <w:sz w:val="22"/>
                                <w:szCs w:val="22"/>
                                <w:lang w:val="en-GB"/>
                              </w:rPr>
                            </w:pPr>
                          </w:p>
                          <w:p w:rsidR="00DB743C" w:rsidRPr="00003BFC" w:rsidRDefault="00D14CAA" w:rsidP="00DB743C">
                            <w:pPr>
                              <w:pStyle w:val="ListParagraph"/>
                              <w:ind w:left="360"/>
                              <w:rPr>
                                <w:rFonts w:ascii="Trebuchet MS" w:hAnsi="Trebuchet MS"/>
                                <w:color w:val="506280"/>
                                <w:sz w:val="22"/>
                                <w:szCs w:val="22"/>
                                <w:lang w:val="en-GB"/>
                              </w:rPr>
                            </w:pPr>
                            <w:r>
                              <w:rPr>
                                <w:rFonts w:ascii="Trebuchet MS" w:hAnsi="Trebuchet MS"/>
                                <w:color w:val="506280"/>
                                <w:sz w:val="22"/>
                                <w:szCs w:val="22"/>
                                <w:lang w:val="en-GB"/>
                              </w:rPr>
                              <w:t>Elizabeth of the Trinity</w:t>
                            </w:r>
                            <w:r w:rsidR="00D21255" w:rsidRPr="00003BFC">
                              <w:rPr>
                                <w:rFonts w:ascii="Trebuchet MS" w:hAnsi="Trebuchet MS"/>
                                <w:color w:val="506280"/>
                                <w:sz w:val="22"/>
                                <w:szCs w:val="22"/>
                                <w:lang w:val="en-GB"/>
                              </w:rPr>
                              <w:t>:</w:t>
                            </w:r>
                            <w:r w:rsidR="00DB743C" w:rsidRPr="00003BFC">
                              <w:rPr>
                                <w:rFonts w:ascii="Trebuchet MS" w:hAnsi="Trebuchet MS"/>
                                <w:color w:val="506280"/>
                                <w:sz w:val="22"/>
                                <w:szCs w:val="22"/>
                                <w:lang w:val="en-GB"/>
                              </w:rPr>
                              <w:t xml:space="preserve"> ‘To One of Her Sisters</w:t>
                            </w:r>
                          </w:p>
                          <w:p w:rsidR="00DB743C" w:rsidRPr="00DB743C" w:rsidRDefault="00DB743C" w:rsidP="00DB743C">
                            <w:pPr>
                              <w:pStyle w:val="ListParagraph"/>
                              <w:rPr>
                                <w:i/>
                                <w:color w:val="506280"/>
                                <w:lang w:val="en-GB"/>
                              </w:rPr>
                            </w:pPr>
                          </w:p>
                          <w:p w:rsidR="00B4457E" w:rsidRPr="00D20BD4" w:rsidRDefault="00B4457E" w:rsidP="00DB743C">
                            <w:pPr>
                              <w:pStyle w:val="ListParagraph"/>
                              <w:ind w:left="360"/>
                              <w:rPr>
                                <w:rStyle w:val="Strong"/>
                                <w:b w:val="0"/>
                                <w:bCs w:val="0"/>
                                <w:color w:val="506280"/>
                                <w:lang w:val="en-GB"/>
                              </w:rPr>
                            </w:pPr>
                          </w:p>
                        </w:txbxContent>
                      </v:textbox>
                      <w10:anchorlock/>
                    </v:shape>
                  </w:pict>
                </mc:Fallback>
              </mc:AlternateContent>
            </w: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jc w:val="center"/>
              <w:rPr>
                <w:lang w:val="en-GB"/>
              </w:rPr>
            </w:pPr>
          </w:p>
          <w:p w:rsidR="00DB743C" w:rsidRDefault="00DB743C" w:rsidP="00D21255">
            <w:pPr>
              <w:framePr w:hSpace="0" w:wrap="auto" w:vAnchor="margin" w:hAnchor="text" w:xAlign="left" w:yAlign="inline"/>
              <w:rPr>
                <w:lang w:val="en-GB"/>
              </w:rPr>
            </w:pPr>
          </w:p>
          <w:p w:rsidR="00DB743C" w:rsidRDefault="00F66751" w:rsidP="00D21255">
            <w:pPr>
              <w:framePr w:hSpace="0" w:wrap="auto" w:vAnchor="margin" w:hAnchor="text" w:xAlign="left" w:yAlign="inline"/>
              <w:jc w:val="center"/>
              <w:rPr>
                <w:lang w:val="en-GB"/>
              </w:rPr>
            </w:pPr>
            <w:r w:rsidRPr="000507BB">
              <w:rPr>
                <w:noProof/>
                <w:lang w:val="en-GB" w:eastAsia="en-GB"/>
              </w:rPr>
              <w:drawing>
                <wp:inline distT="0" distB="0" distL="0" distR="0" wp14:anchorId="4010F889" wp14:editId="661B84B2">
                  <wp:extent cx="1828800" cy="2552369"/>
                  <wp:effectExtent l="0" t="0" r="0" b="63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00" cy="2552369"/>
                          </a:xfrm>
                          <a:prstGeom prst="rect">
                            <a:avLst/>
                          </a:prstGeom>
                        </pic:spPr>
                      </pic:pic>
                    </a:graphicData>
                  </a:graphic>
                </wp:inline>
              </w:drawing>
            </w:r>
          </w:p>
          <w:p w:rsidR="00B4457E" w:rsidRPr="00003BFC" w:rsidRDefault="0088520F" w:rsidP="00D21255">
            <w:pPr>
              <w:framePr w:hSpace="0" w:wrap="auto" w:vAnchor="margin" w:hAnchor="text" w:xAlign="left" w:yAlign="inline"/>
              <w:jc w:val="center"/>
              <w:rPr>
                <w:b/>
                <w:lang w:val="en-GB"/>
              </w:rPr>
            </w:pPr>
            <w:r w:rsidRPr="00003BFC">
              <w:rPr>
                <w:b/>
                <w:lang w:val="en-GB"/>
              </w:rPr>
              <w:t>THE STALINGRAD MADONNA</w:t>
            </w:r>
          </w:p>
          <w:p w:rsidR="0088520F" w:rsidRPr="000507BB" w:rsidRDefault="0088520F" w:rsidP="0088520F">
            <w:pPr>
              <w:framePr w:hSpace="0" w:wrap="auto" w:vAnchor="margin" w:hAnchor="text" w:xAlign="left" w:yAlign="inline"/>
              <w:jc w:val="center"/>
              <w:rPr>
                <w:lang w:val="en-GB"/>
              </w:rPr>
            </w:pPr>
            <w:r w:rsidRPr="00003BFC">
              <w:rPr>
                <w:b/>
                <w:lang w:val="en-GB"/>
              </w:rPr>
              <w:t>BY KURT REUBER (1942) at Coventry Cathedral</w:t>
            </w:r>
          </w:p>
        </w:tc>
        <w:tc>
          <w:tcPr>
            <w:tcW w:w="7577" w:type="dxa"/>
            <w:gridSpan w:val="4"/>
          </w:tcPr>
          <w:p w:rsidR="009973BE" w:rsidRPr="009973BE" w:rsidRDefault="009973BE" w:rsidP="00D21255">
            <w:pPr>
              <w:framePr w:hSpace="0" w:wrap="auto" w:vAnchor="margin" w:hAnchor="text" w:xAlign="left" w:yAlign="inline"/>
              <w:ind w:left="288" w:right="144"/>
              <w:rPr>
                <w:b/>
                <w:color w:val="473D6C" w:themeColor="accent5"/>
                <w:sz w:val="24"/>
                <w:lang w:val="en-GB" w:bidi="en-GB"/>
              </w:rPr>
            </w:pPr>
          </w:p>
          <w:p w:rsidR="009973BE" w:rsidRPr="00003BFC" w:rsidRDefault="00003BFC" w:rsidP="00003BFC">
            <w:pPr>
              <w:framePr w:hSpace="0" w:wrap="auto" w:vAnchor="margin" w:hAnchor="text" w:xAlign="left" w:yAlign="inline"/>
              <w:ind w:left="288" w:right="144"/>
              <w:rPr>
                <w:b/>
                <w:color w:val="473D6C" w:themeColor="accent5"/>
                <w:sz w:val="24"/>
                <w:lang w:val="en-GB" w:bidi="en-GB"/>
              </w:rPr>
            </w:pPr>
            <w:r w:rsidRPr="00003BFC">
              <w:rPr>
                <w:b/>
                <w:color w:val="473D6C" w:themeColor="accent5"/>
                <w:sz w:val="24"/>
                <w:lang w:val="en-GB" w:bidi="en-GB"/>
              </w:rPr>
              <w:t>‘</w:t>
            </w:r>
            <w:proofErr w:type="spellStart"/>
            <w:r w:rsidRPr="00003BFC">
              <w:rPr>
                <w:b/>
                <w:color w:val="473D6C" w:themeColor="accent5"/>
                <w:sz w:val="24"/>
                <w:lang w:val="en-GB" w:bidi="en-GB"/>
              </w:rPr>
              <w:t>Lectio</w:t>
            </w:r>
            <w:proofErr w:type="spellEnd"/>
            <w:r w:rsidRPr="00003BFC">
              <w:rPr>
                <w:b/>
                <w:color w:val="473D6C" w:themeColor="accent5"/>
                <w:sz w:val="24"/>
                <w:lang w:val="en-GB" w:bidi="en-GB"/>
              </w:rPr>
              <w:t xml:space="preserve"> Divina’:</w:t>
            </w:r>
            <w:r>
              <w:rPr>
                <w:b/>
                <w:color w:val="473D6C" w:themeColor="accent5"/>
                <w:sz w:val="24"/>
                <w:lang w:val="en-GB" w:bidi="en-GB"/>
              </w:rPr>
              <w:t xml:space="preserve"> </w:t>
            </w:r>
            <w:r w:rsidR="009973BE" w:rsidRPr="00003BFC">
              <w:rPr>
                <w:b/>
                <w:color w:val="473D6C" w:themeColor="accent5"/>
                <w:sz w:val="24"/>
                <w:lang w:val="en-GB" w:bidi="en-GB"/>
              </w:rPr>
              <w:t>Divine, Sacred or Holy Reading</w:t>
            </w:r>
          </w:p>
          <w:p w:rsidR="009973BE" w:rsidRPr="00D14CAA" w:rsidRDefault="009973BE" w:rsidP="00D14CAA">
            <w:pPr>
              <w:framePr w:hSpace="0" w:wrap="auto" w:vAnchor="margin" w:hAnchor="text" w:xAlign="left" w:yAlign="inline"/>
              <w:ind w:left="288" w:right="144"/>
              <w:rPr>
                <w:b/>
                <w:i/>
                <w:color w:val="473D6C" w:themeColor="accent5"/>
                <w:sz w:val="20"/>
                <w:szCs w:val="20"/>
                <w:lang w:val="en-GB" w:bidi="en-GB"/>
              </w:rPr>
            </w:pPr>
            <w:r w:rsidRPr="009973BE">
              <w:rPr>
                <w:b/>
                <w:color w:val="473D6C" w:themeColor="accent5"/>
                <w:sz w:val="20"/>
                <w:szCs w:val="20"/>
                <w:u w:val="single"/>
                <w:lang w:val="en-GB" w:bidi="en-GB"/>
              </w:rPr>
              <w:t>Opening prayer:</w:t>
            </w:r>
            <w:r w:rsidRPr="009973BE">
              <w:rPr>
                <w:b/>
                <w:color w:val="473D6C" w:themeColor="accent5"/>
                <w:sz w:val="20"/>
                <w:szCs w:val="20"/>
                <w:lang w:val="en-GB" w:bidi="en-GB"/>
              </w:rPr>
              <w:t xml:space="preserve"> </w:t>
            </w:r>
            <w:r w:rsidRPr="009973BE">
              <w:rPr>
                <w:b/>
                <w:i/>
                <w:color w:val="473D6C" w:themeColor="accent5"/>
                <w:sz w:val="20"/>
                <w:szCs w:val="20"/>
                <w:lang w:val="en-GB" w:bidi="en-GB"/>
              </w:rPr>
              <w:t>O’ Lord, grant us heavenly wisdom that we may learn above all things to seek and to find you, especially as we meet together. Send your Holy Spirit to enlighten us as we pray, and to guide our actions in the days and the weeks ahead. Above all help us to recognize your voice and to love you in our neighbour.</w:t>
            </w:r>
          </w:p>
          <w:p w:rsidR="009973BE" w:rsidRPr="009973BE" w:rsidRDefault="009973BE" w:rsidP="00D21255">
            <w:pPr>
              <w:framePr w:hSpace="0" w:wrap="auto" w:vAnchor="margin" w:hAnchor="text" w:xAlign="left" w:yAlign="inline"/>
              <w:ind w:left="288" w:right="144"/>
              <w:rPr>
                <w:b/>
                <w:color w:val="473D6C" w:themeColor="accent5"/>
                <w:sz w:val="20"/>
                <w:szCs w:val="20"/>
                <w:u w:val="single"/>
                <w:lang w:val="en-GB" w:bidi="en-GB"/>
              </w:rPr>
            </w:pPr>
            <w:r w:rsidRPr="009973BE">
              <w:rPr>
                <w:b/>
                <w:color w:val="473D6C" w:themeColor="accent5"/>
                <w:sz w:val="20"/>
                <w:szCs w:val="20"/>
                <w:u w:val="single"/>
                <w:lang w:val="en-GB" w:bidi="en-GB"/>
              </w:rPr>
              <w:t>The Gospel according to Matthew (chapter 2, verses 13-15):</w:t>
            </w:r>
          </w:p>
          <w:p w:rsidR="009973BE" w:rsidRPr="009973BE" w:rsidRDefault="009973BE" w:rsidP="00D21255">
            <w:pPr>
              <w:framePr w:hSpace="0" w:wrap="auto" w:vAnchor="margin" w:hAnchor="text" w:xAlign="left" w:yAlign="inline"/>
              <w:ind w:left="288" w:right="144"/>
              <w:rPr>
                <w:i/>
                <w:color w:val="473D6C" w:themeColor="accent5"/>
                <w:sz w:val="20"/>
                <w:szCs w:val="20"/>
                <w:lang w:val="en-GB" w:bidi="en-GB"/>
              </w:rPr>
            </w:pPr>
            <w:r w:rsidRPr="009973BE">
              <w:rPr>
                <w:i/>
                <w:color w:val="473D6C" w:themeColor="accent5"/>
                <w:sz w:val="20"/>
                <w:szCs w:val="20"/>
                <w:lang w:val="en-GB" w:bidi="en-GB"/>
              </w:rPr>
              <w:t>Now when they had departed, behold, an angel of the Lord appeared to Joseph in a dream and said, “Rise, take the child and his mother, and flee to Egypt, and remain there till I tell you; for Herod is about to search for the child, to destroy him.” And he rose and took the child and his mother by night, and departed to Egypt, and remained there until the death of Herod. This was to fulfil what the Lord had spoken by the prophet, “Out of Egypt have I called my son.” (Matthew 2:13-15)</w:t>
            </w:r>
          </w:p>
          <w:p w:rsidR="009973BE" w:rsidRPr="009973BE" w:rsidRDefault="009973BE" w:rsidP="00D21255">
            <w:pPr>
              <w:framePr w:hSpace="0" w:wrap="auto" w:vAnchor="margin" w:hAnchor="text" w:xAlign="left" w:yAlign="inline"/>
              <w:ind w:left="288" w:right="144"/>
              <w:rPr>
                <w:b/>
                <w:color w:val="473D6C" w:themeColor="accent5"/>
                <w:sz w:val="20"/>
                <w:szCs w:val="20"/>
                <w:lang w:val="en-GB" w:bidi="en-GB"/>
              </w:rPr>
            </w:pPr>
            <w:r w:rsidRPr="009973BE">
              <w:rPr>
                <w:b/>
                <w:color w:val="473D6C" w:themeColor="accent5"/>
                <w:sz w:val="20"/>
                <w:szCs w:val="20"/>
                <w:lang w:val="en-GB" w:bidi="en-GB"/>
              </w:rPr>
              <w:t xml:space="preserve">First reading of the </w:t>
            </w:r>
            <w:proofErr w:type="gramStart"/>
            <w:r w:rsidRPr="009973BE">
              <w:rPr>
                <w:b/>
                <w:color w:val="473D6C" w:themeColor="accent5"/>
                <w:sz w:val="20"/>
                <w:szCs w:val="20"/>
                <w:lang w:val="en-GB" w:bidi="en-GB"/>
              </w:rPr>
              <w:t>text :</w:t>
            </w:r>
            <w:proofErr w:type="gramEnd"/>
            <w:r w:rsidRPr="009973BE">
              <w:rPr>
                <w:b/>
                <w:color w:val="473D6C" w:themeColor="accent5"/>
                <w:sz w:val="20"/>
                <w:szCs w:val="20"/>
                <w:lang w:val="en-GB" w:bidi="en-GB"/>
              </w:rPr>
              <w:t xml:space="preserve"> </w:t>
            </w:r>
            <w:proofErr w:type="spellStart"/>
            <w:r w:rsidRPr="009973BE">
              <w:rPr>
                <w:b/>
                <w:i/>
                <w:color w:val="473D6C" w:themeColor="accent5"/>
                <w:sz w:val="20"/>
                <w:szCs w:val="20"/>
                <w:u w:val="single"/>
                <w:lang w:val="en-GB" w:bidi="en-GB"/>
              </w:rPr>
              <w:t>Lectio</w:t>
            </w:r>
            <w:proofErr w:type="spellEnd"/>
            <w:r w:rsidRPr="009973BE">
              <w:rPr>
                <w:b/>
                <w:i/>
                <w:color w:val="473D6C" w:themeColor="accent5"/>
                <w:sz w:val="20"/>
                <w:szCs w:val="20"/>
                <w:u w:val="single"/>
                <w:lang w:val="en-GB" w:bidi="en-GB"/>
              </w:rPr>
              <w:t xml:space="preserve"> - </w:t>
            </w:r>
            <w:r w:rsidRPr="009973BE">
              <w:rPr>
                <w:b/>
                <w:i/>
                <w:color w:val="473D6C" w:themeColor="accent5"/>
                <w:sz w:val="20"/>
                <w:szCs w:val="20"/>
                <w:lang w:val="en-GB" w:bidi="en-GB"/>
              </w:rPr>
              <w:t>Let us be open to the word of God in silence. With Mary and Joseph we ponder, we ask, what might these words mean?</w:t>
            </w:r>
          </w:p>
          <w:p w:rsidR="009973BE" w:rsidRPr="009973BE" w:rsidRDefault="009973BE" w:rsidP="00D21255">
            <w:pPr>
              <w:framePr w:hSpace="0" w:wrap="auto" w:vAnchor="margin" w:hAnchor="text" w:xAlign="left" w:yAlign="inline"/>
              <w:ind w:left="288" w:right="144"/>
              <w:rPr>
                <w:b/>
                <w:color w:val="473D6C" w:themeColor="accent5"/>
                <w:sz w:val="20"/>
                <w:szCs w:val="20"/>
                <w:lang w:val="en-GB" w:bidi="en-GB"/>
              </w:rPr>
            </w:pPr>
            <w:r w:rsidRPr="009973BE">
              <w:rPr>
                <w:b/>
                <w:color w:val="473D6C" w:themeColor="accent5"/>
                <w:sz w:val="20"/>
                <w:szCs w:val="20"/>
                <w:lang w:val="en-GB" w:bidi="en-GB"/>
              </w:rPr>
              <w:t xml:space="preserve">Second reading of the </w:t>
            </w:r>
            <w:proofErr w:type="gramStart"/>
            <w:r w:rsidRPr="009973BE">
              <w:rPr>
                <w:b/>
                <w:color w:val="473D6C" w:themeColor="accent5"/>
                <w:sz w:val="20"/>
                <w:szCs w:val="20"/>
                <w:lang w:val="en-GB" w:bidi="en-GB"/>
              </w:rPr>
              <w:t>text :</w:t>
            </w:r>
            <w:proofErr w:type="gramEnd"/>
            <w:r w:rsidRPr="009973BE">
              <w:rPr>
                <w:b/>
                <w:color w:val="473D6C" w:themeColor="accent5"/>
                <w:sz w:val="20"/>
                <w:szCs w:val="20"/>
                <w:lang w:val="en-GB" w:bidi="en-GB"/>
              </w:rPr>
              <w:t xml:space="preserve"> </w:t>
            </w:r>
            <w:proofErr w:type="spellStart"/>
            <w:r w:rsidRPr="009973BE">
              <w:rPr>
                <w:b/>
                <w:i/>
                <w:color w:val="473D6C" w:themeColor="accent5"/>
                <w:sz w:val="20"/>
                <w:szCs w:val="20"/>
                <w:u w:val="single"/>
                <w:lang w:val="en-GB" w:bidi="en-GB"/>
              </w:rPr>
              <w:t>Meditatio</w:t>
            </w:r>
            <w:proofErr w:type="spellEnd"/>
            <w:r w:rsidRPr="009973BE">
              <w:rPr>
                <w:b/>
                <w:i/>
                <w:color w:val="473D6C" w:themeColor="accent5"/>
                <w:sz w:val="20"/>
                <w:szCs w:val="20"/>
                <w:u w:val="single"/>
                <w:lang w:val="en-GB" w:bidi="en-GB"/>
              </w:rPr>
              <w:t xml:space="preserve"> - </w:t>
            </w:r>
            <w:r w:rsidRPr="009973BE">
              <w:rPr>
                <w:b/>
                <w:i/>
                <w:color w:val="473D6C" w:themeColor="accent5"/>
                <w:sz w:val="20"/>
                <w:szCs w:val="20"/>
                <w:lang w:val="en-GB" w:bidi="en-GB"/>
              </w:rPr>
              <w:t>Be open to any word or phrase that touches your hearts, and reflect in silence why that word or phrase might be significant for you?</w:t>
            </w:r>
          </w:p>
          <w:p w:rsidR="009973BE" w:rsidRPr="009973BE" w:rsidRDefault="009973BE" w:rsidP="00D21255">
            <w:pPr>
              <w:framePr w:hSpace="0" w:wrap="auto" w:vAnchor="margin" w:hAnchor="text" w:xAlign="left" w:yAlign="inline"/>
              <w:ind w:left="288" w:right="144"/>
              <w:rPr>
                <w:b/>
                <w:color w:val="473D6C" w:themeColor="accent5"/>
                <w:sz w:val="20"/>
                <w:szCs w:val="20"/>
                <w:lang w:val="en-GB" w:bidi="en-GB"/>
              </w:rPr>
            </w:pPr>
            <w:r w:rsidRPr="009973BE">
              <w:rPr>
                <w:b/>
                <w:color w:val="473D6C" w:themeColor="accent5"/>
                <w:sz w:val="20"/>
                <w:szCs w:val="20"/>
                <w:lang w:val="en-GB" w:bidi="en-GB"/>
              </w:rPr>
              <w:t xml:space="preserve">Third reading of the </w:t>
            </w:r>
            <w:proofErr w:type="gramStart"/>
            <w:r w:rsidRPr="009973BE">
              <w:rPr>
                <w:b/>
                <w:color w:val="473D6C" w:themeColor="accent5"/>
                <w:sz w:val="20"/>
                <w:szCs w:val="20"/>
                <w:lang w:val="en-GB" w:bidi="en-GB"/>
              </w:rPr>
              <w:t>text :</w:t>
            </w:r>
            <w:proofErr w:type="gramEnd"/>
            <w:r w:rsidRPr="009973BE">
              <w:rPr>
                <w:b/>
                <w:color w:val="473D6C" w:themeColor="accent5"/>
                <w:sz w:val="20"/>
                <w:szCs w:val="20"/>
                <w:lang w:val="en-GB" w:bidi="en-GB"/>
              </w:rPr>
              <w:t xml:space="preserve"> </w:t>
            </w:r>
            <w:proofErr w:type="spellStart"/>
            <w:r w:rsidRPr="009973BE">
              <w:rPr>
                <w:b/>
                <w:i/>
                <w:color w:val="473D6C" w:themeColor="accent5"/>
                <w:sz w:val="20"/>
                <w:szCs w:val="20"/>
                <w:u w:val="single"/>
                <w:lang w:val="en-GB" w:bidi="en-GB"/>
              </w:rPr>
              <w:t>Collatio</w:t>
            </w:r>
            <w:proofErr w:type="spellEnd"/>
            <w:r w:rsidRPr="009973BE">
              <w:rPr>
                <w:b/>
                <w:i/>
                <w:color w:val="473D6C" w:themeColor="accent5"/>
                <w:sz w:val="20"/>
                <w:szCs w:val="20"/>
                <w:u w:val="single"/>
                <w:lang w:val="en-GB" w:bidi="en-GB"/>
              </w:rPr>
              <w:t xml:space="preserve"> - </w:t>
            </w:r>
            <w:r w:rsidRPr="009973BE">
              <w:rPr>
                <w:b/>
                <w:i/>
                <w:color w:val="473D6C" w:themeColor="accent5"/>
                <w:sz w:val="20"/>
                <w:szCs w:val="20"/>
                <w:lang w:val="en-GB" w:bidi="en-GB"/>
              </w:rPr>
              <w:t>You are now invited to share any thoughts or reactions to the text if you so wish.</w:t>
            </w:r>
          </w:p>
          <w:p w:rsidR="009973BE" w:rsidRPr="009973BE" w:rsidRDefault="009973BE" w:rsidP="00D21255">
            <w:pPr>
              <w:framePr w:hSpace="0" w:wrap="auto" w:vAnchor="margin" w:hAnchor="text" w:xAlign="left" w:yAlign="inline"/>
              <w:ind w:left="288" w:right="144"/>
              <w:rPr>
                <w:b/>
                <w:color w:val="473D6C" w:themeColor="accent5"/>
                <w:sz w:val="20"/>
                <w:szCs w:val="20"/>
                <w:lang w:val="en-GB" w:bidi="en-GB"/>
              </w:rPr>
            </w:pPr>
            <w:r w:rsidRPr="009973BE">
              <w:rPr>
                <w:b/>
                <w:color w:val="473D6C" w:themeColor="accent5"/>
                <w:sz w:val="20"/>
                <w:szCs w:val="20"/>
                <w:lang w:val="en-GB" w:bidi="en-GB"/>
              </w:rPr>
              <w:t xml:space="preserve">Fourth reading of the </w:t>
            </w:r>
            <w:proofErr w:type="gramStart"/>
            <w:r w:rsidRPr="009973BE">
              <w:rPr>
                <w:b/>
                <w:color w:val="473D6C" w:themeColor="accent5"/>
                <w:sz w:val="20"/>
                <w:szCs w:val="20"/>
                <w:lang w:val="en-GB" w:bidi="en-GB"/>
              </w:rPr>
              <w:t>text :</w:t>
            </w:r>
            <w:proofErr w:type="gramEnd"/>
            <w:r w:rsidRPr="009973BE">
              <w:rPr>
                <w:b/>
                <w:color w:val="473D6C" w:themeColor="accent5"/>
                <w:sz w:val="20"/>
                <w:szCs w:val="20"/>
                <w:lang w:val="en-GB" w:bidi="en-GB"/>
              </w:rPr>
              <w:t xml:space="preserve"> </w:t>
            </w:r>
            <w:proofErr w:type="spellStart"/>
            <w:r w:rsidRPr="009973BE">
              <w:rPr>
                <w:b/>
                <w:i/>
                <w:color w:val="473D6C" w:themeColor="accent5"/>
                <w:sz w:val="20"/>
                <w:szCs w:val="20"/>
                <w:u w:val="single"/>
                <w:lang w:val="en-GB" w:bidi="en-GB"/>
              </w:rPr>
              <w:t>Oratio</w:t>
            </w:r>
            <w:proofErr w:type="spellEnd"/>
            <w:r w:rsidRPr="009973BE">
              <w:rPr>
                <w:b/>
                <w:i/>
                <w:color w:val="473D6C" w:themeColor="accent5"/>
                <w:sz w:val="20"/>
                <w:szCs w:val="20"/>
                <w:u w:val="single"/>
                <w:lang w:val="en-GB" w:bidi="en-GB"/>
              </w:rPr>
              <w:t xml:space="preserve"> - </w:t>
            </w:r>
            <w:r w:rsidRPr="009973BE">
              <w:rPr>
                <w:b/>
                <w:i/>
                <w:color w:val="473D6C" w:themeColor="accent5"/>
                <w:sz w:val="20"/>
                <w:szCs w:val="20"/>
                <w:lang w:val="en-GB" w:bidi="en-GB"/>
              </w:rPr>
              <w:t>Prayer of the heart. If you wish to, you are now invited to share any heartfelt prayer arising from our group reflection.</w:t>
            </w:r>
          </w:p>
          <w:p w:rsidR="00D14CAA" w:rsidRPr="005D39DA" w:rsidRDefault="009973BE" w:rsidP="005D39DA">
            <w:pPr>
              <w:framePr w:hSpace="0" w:wrap="auto" w:vAnchor="margin" w:hAnchor="text" w:xAlign="left" w:yAlign="inline"/>
              <w:ind w:left="288" w:right="144"/>
              <w:rPr>
                <w:b/>
                <w:i/>
                <w:color w:val="473D6C" w:themeColor="accent5"/>
                <w:sz w:val="20"/>
                <w:szCs w:val="20"/>
                <w:lang w:val="en-GB" w:bidi="en-GB"/>
              </w:rPr>
            </w:pPr>
            <w:r w:rsidRPr="009973BE">
              <w:rPr>
                <w:b/>
                <w:color w:val="473D6C" w:themeColor="accent5"/>
                <w:sz w:val="20"/>
                <w:szCs w:val="20"/>
                <w:lang w:val="en-GB" w:bidi="en-GB"/>
              </w:rPr>
              <w:t xml:space="preserve">Fifth reading of the </w:t>
            </w:r>
            <w:proofErr w:type="gramStart"/>
            <w:r w:rsidRPr="009973BE">
              <w:rPr>
                <w:b/>
                <w:color w:val="473D6C" w:themeColor="accent5"/>
                <w:sz w:val="20"/>
                <w:szCs w:val="20"/>
                <w:lang w:val="en-GB" w:bidi="en-GB"/>
              </w:rPr>
              <w:t>text :</w:t>
            </w:r>
            <w:proofErr w:type="gramEnd"/>
            <w:r w:rsidRPr="009973BE">
              <w:rPr>
                <w:b/>
                <w:color w:val="473D6C" w:themeColor="accent5"/>
                <w:sz w:val="20"/>
                <w:szCs w:val="20"/>
                <w:lang w:val="en-GB" w:bidi="en-GB"/>
              </w:rPr>
              <w:t xml:space="preserve"> </w:t>
            </w:r>
            <w:proofErr w:type="spellStart"/>
            <w:r w:rsidRPr="009973BE">
              <w:rPr>
                <w:b/>
                <w:i/>
                <w:color w:val="473D6C" w:themeColor="accent5"/>
                <w:sz w:val="20"/>
                <w:szCs w:val="20"/>
                <w:u w:val="single"/>
                <w:lang w:val="en-GB" w:bidi="en-GB"/>
              </w:rPr>
              <w:t>Contemplatio</w:t>
            </w:r>
            <w:proofErr w:type="spellEnd"/>
            <w:r w:rsidRPr="009973BE">
              <w:rPr>
                <w:b/>
                <w:i/>
                <w:color w:val="473D6C" w:themeColor="accent5"/>
                <w:sz w:val="20"/>
                <w:szCs w:val="20"/>
                <w:u w:val="single"/>
                <w:lang w:val="en-GB" w:bidi="en-GB"/>
              </w:rPr>
              <w:t xml:space="preserve"> - </w:t>
            </w:r>
            <w:r w:rsidRPr="009973BE">
              <w:rPr>
                <w:b/>
                <w:i/>
                <w:color w:val="473D6C" w:themeColor="accent5"/>
                <w:sz w:val="20"/>
                <w:szCs w:val="20"/>
                <w:lang w:val="en-GB" w:bidi="en-GB"/>
              </w:rPr>
              <w:t>‘Be still and know that I am God’. Yielding to God’s presence in a spirit of openness, we find ourselves led into the stillness where words give way to the sound of sheer silence. We simply rest in God’s presence.</w:t>
            </w:r>
            <w:r w:rsidR="00D14CAA">
              <w:rPr>
                <w:b/>
                <w:i/>
                <w:color w:val="473D6C" w:themeColor="accent5"/>
                <w:sz w:val="20"/>
                <w:szCs w:val="20"/>
                <w:lang w:val="en-GB" w:bidi="en-GB"/>
              </w:rPr>
              <w:t xml:space="preserve"> (Closing Prayer: Hail Mary)</w:t>
            </w:r>
            <w:bookmarkStart w:id="0" w:name="_GoBack"/>
            <w:bookmarkEnd w:id="0"/>
          </w:p>
          <w:p w:rsidR="0088520F" w:rsidRPr="005D39DA" w:rsidRDefault="0088520F" w:rsidP="0088520F">
            <w:pPr>
              <w:framePr w:hSpace="0" w:wrap="auto" w:vAnchor="margin" w:hAnchor="text" w:xAlign="left" w:yAlign="inline"/>
              <w:ind w:left="288" w:right="144"/>
              <w:rPr>
                <w:rFonts w:ascii="Segoe UI" w:hAnsi="Segoe UI" w:cs="Segoe UI"/>
                <w:b/>
                <w:sz w:val="24"/>
                <w:lang w:val="en-GB" w:bidi="en-GB"/>
              </w:rPr>
            </w:pPr>
            <w:r w:rsidRPr="005D39DA">
              <w:rPr>
                <w:rFonts w:ascii="Segoe UI" w:hAnsi="Segoe UI" w:cs="Segoe UI"/>
                <w:b/>
                <w:sz w:val="24"/>
                <w:lang w:val="en-GB" w:bidi="en-GB"/>
              </w:rPr>
              <w:t xml:space="preserve">From ‘The Lyre </w:t>
            </w:r>
            <w:r w:rsidR="00D14CAA" w:rsidRPr="005D39DA">
              <w:rPr>
                <w:rFonts w:ascii="Segoe UI" w:hAnsi="Segoe UI" w:cs="Segoe UI"/>
                <w:b/>
                <w:sz w:val="24"/>
                <w:lang w:val="en-GB" w:bidi="en-GB"/>
              </w:rPr>
              <w:t xml:space="preserve">Awaits’ : </w:t>
            </w:r>
            <w:proofErr w:type="spellStart"/>
            <w:r w:rsidR="00D14CAA" w:rsidRPr="005D39DA">
              <w:rPr>
                <w:rFonts w:ascii="Segoe UI" w:hAnsi="Segoe UI" w:cs="Segoe UI"/>
                <w:b/>
                <w:sz w:val="24"/>
                <w:lang w:val="en-GB" w:bidi="en-GB"/>
              </w:rPr>
              <w:t>Assumpta</w:t>
            </w:r>
            <w:proofErr w:type="spellEnd"/>
            <w:r w:rsidR="00D14CAA" w:rsidRPr="005D39DA">
              <w:rPr>
                <w:rFonts w:ascii="Segoe UI" w:hAnsi="Segoe UI" w:cs="Segoe UI"/>
                <w:b/>
                <w:sz w:val="24"/>
                <w:lang w:val="en-GB" w:bidi="en-GB"/>
              </w:rPr>
              <w:t xml:space="preserve"> Newsletter  (</w:t>
            </w:r>
            <w:r w:rsidRPr="005D39DA">
              <w:rPr>
                <w:rFonts w:ascii="Segoe UI" w:hAnsi="Segoe UI" w:cs="Segoe UI"/>
                <w:b/>
                <w:sz w:val="24"/>
                <w:lang w:val="en-GB" w:bidi="en-GB"/>
              </w:rPr>
              <w:t>Winter 2022</w:t>
            </w:r>
            <w:r w:rsidR="00D14CAA" w:rsidRPr="005D39DA">
              <w:rPr>
                <w:rFonts w:ascii="Segoe UI" w:hAnsi="Segoe UI" w:cs="Segoe UI"/>
                <w:b/>
                <w:sz w:val="24"/>
                <w:lang w:val="en-GB" w:bidi="en-GB"/>
              </w:rPr>
              <w:t>)</w:t>
            </w:r>
          </w:p>
          <w:p w:rsidR="0088520F" w:rsidRPr="00D14CAA" w:rsidRDefault="0088520F" w:rsidP="0088520F">
            <w:pPr>
              <w:framePr w:hSpace="0" w:wrap="auto" w:vAnchor="margin" w:hAnchor="text" w:xAlign="left" w:yAlign="inline"/>
              <w:ind w:left="288" w:right="144"/>
              <w:rPr>
                <w:rFonts w:ascii="Segoe UI" w:hAnsi="Segoe UI" w:cs="Segoe UI"/>
                <w:i/>
                <w:sz w:val="20"/>
                <w:szCs w:val="20"/>
                <w:lang w:val="en-GB" w:bidi="en-GB"/>
              </w:rPr>
            </w:pPr>
            <w:r w:rsidRPr="00D14CAA">
              <w:rPr>
                <w:rFonts w:ascii="Segoe UI" w:hAnsi="Segoe UI" w:cs="Segoe UI"/>
                <w:i/>
                <w:sz w:val="20"/>
                <w:szCs w:val="20"/>
                <w:lang w:bidi="en-GB"/>
              </w:rPr>
              <w:t xml:space="preserve">‘Free the soul where possible, urges Elizabeth, from the constant debate with itself! As the New Year approaches we might reflect on how language can so often be overused and misused, leaving us tired and confused, communication driven by devices, by demands and by delusion … and try again to let interior silence transform and to shape us, so as 'Unity' is not just a vague word on our lips, but a </w:t>
            </w:r>
            <w:r w:rsidR="00003BFC" w:rsidRPr="00D14CAA">
              <w:rPr>
                <w:rFonts w:ascii="Segoe UI" w:hAnsi="Segoe UI" w:cs="Segoe UI"/>
                <w:i/>
                <w:sz w:val="20"/>
                <w:szCs w:val="20"/>
                <w:lang w:bidi="en-GB"/>
              </w:rPr>
              <w:t xml:space="preserve">reality safe within our hearts’ </w:t>
            </w:r>
            <w:r w:rsidR="00D14CAA" w:rsidRPr="00D14CAA">
              <w:rPr>
                <w:rFonts w:ascii="Segoe UI" w:hAnsi="Segoe UI" w:cs="Segoe UI"/>
                <w:i/>
                <w:sz w:val="20"/>
                <w:szCs w:val="20"/>
                <w:lang w:bidi="en-GB"/>
              </w:rPr>
              <w:t xml:space="preserve"> </w:t>
            </w:r>
            <w:r w:rsidR="00003BFC" w:rsidRPr="00D14CAA">
              <w:rPr>
                <w:rFonts w:ascii="Segoe UI" w:hAnsi="Segoe UI" w:cs="Segoe UI"/>
                <w:sz w:val="20"/>
                <w:szCs w:val="20"/>
                <w:lang w:bidi="en-GB"/>
              </w:rPr>
              <w:t>(AECI)</w:t>
            </w:r>
          </w:p>
          <w:p w:rsidR="00B4457E" w:rsidRPr="009973BE" w:rsidRDefault="00B4457E" w:rsidP="00D21255">
            <w:pPr>
              <w:framePr w:hSpace="0" w:wrap="auto" w:vAnchor="margin" w:hAnchor="text" w:xAlign="left" w:yAlign="inline"/>
              <w:ind w:left="288" w:right="144"/>
              <w:rPr>
                <w:b/>
                <w:i/>
                <w:color w:val="473D6C" w:themeColor="accent5"/>
                <w:sz w:val="20"/>
                <w:szCs w:val="20"/>
                <w:lang w:val="en-GB" w:bidi="en-GB"/>
              </w:rPr>
            </w:pPr>
          </w:p>
        </w:tc>
        <w:tc>
          <w:tcPr>
            <w:tcW w:w="683" w:type="dxa"/>
            <w:vMerge w:val="restart"/>
          </w:tcPr>
          <w:p w:rsidR="00B4457E" w:rsidRPr="000507BB" w:rsidRDefault="00B4457E" w:rsidP="00D21255">
            <w:pPr>
              <w:framePr w:hSpace="0" w:wrap="auto" w:vAnchor="margin" w:hAnchor="text" w:xAlign="left" w:yAlign="inline"/>
              <w:rPr>
                <w:lang w:val="en-GB"/>
              </w:rPr>
            </w:pPr>
          </w:p>
        </w:tc>
      </w:tr>
      <w:tr w:rsidR="00B4457E" w:rsidRPr="000507BB" w:rsidTr="00D21255">
        <w:trPr>
          <w:trHeight w:val="1089"/>
        </w:trPr>
        <w:tc>
          <w:tcPr>
            <w:tcW w:w="367" w:type="dxa"/>
            <w:vMerge/>
          </w:tcPr>
          <w:p w:rsidR="00B4457E" w:rsidRPr="000507BB" w:rsidRDefault="00B4457E" w:rsidP="00D21255">
            <w:pPr>
              <w:framePr w:hSpace="0" w:wrap="auto" w:vAnchor="margin" w:hAnchor="text" w:xAlign="left" w:yAlign="inline"/>
              <w:rPr>
                <w:lang w:val="en-GB"/>
              </w:rPr>
            </w:pPr>
          </w:p>
        </w:tc>
        <w:tc>
          <w:tcPr>
            <w:tcW w:w="3631" w:type="dxa"/>
            <w:gridSpan w:val="2"/>
            <w:vMerge/>
            <w:shd w:val="clear" w:color="auto" w:fill="F3D569" w:themeFill="accent1"/>
          </w:tcPr>
          <w:p w:rsidR="00B4457E" w:rsidRPr="000507BB" w:rsidRDefault="00B4457E" w:rsidP="00D21255">
            <w:pPr>
              <w:framePr w:hSpace="0" w:wrap="auto" w:vAnchor="margin" w:hAnchor="text" w:xAlign="left" w:yAlign="inline"/>
              <w:jc w:val="center"/>
              <w:rPr>
                <w:lang w:val="en-GB"/>
              </w:rPr>
            </w:pPr>
          </w:p>
        </w:tc>
        <w:tc>
          <w:tcPr>
            <w:tcW w:w="2408" w:type="dxa"/>
          </w:tcPr>
          <w:p w:rsidR="0088520F" w:rsidRPr="000507BB" w:rsidRDefault="0088520F" w:rsidP="00D21255">
            <w:pPr>
              <w:framePr w:hSpace="0" w:wrap="auto" w:vAnchor="margin" w:hAnchor="text" w:xAlign="left" w:yAlign="inline"/>
              <w:rPr>
                <w:lang w:val="en-GB"/>
              </w:rPr>
            </w:pPr>
            <w:r>
              <w:rPr>
                <w:lang w:val="en-GB"/>
              </w:rPr>
              <w:t xml:space="preserve">      </w:t>
            </w:r>
          </w:p>
        </w:tc>
        <w:tc>
          <w:tcPr>
            <w:tcW w:w="5169" w:type="dxa"/>
            <w:gridSpan w:val="3"/>
          </w:tcPr>
          <w:p w:rsidR="00D21255" w:rsidRPr="000507BB" w:rsidRDefault="00D21255" w:rsidP="00D21255">
            <w:pPr>
              <w:framePr w:hSpace="0" w:wrap="auto" w:vAnchor="margin" w:hAnchor="text" w:xAlign="left" w:yAlign="inline"/>
              <w:ind w:right="144"/>
              <w:rPr>
                <w:lang w:val="en-GB"/>
              </w:rPr>
            </w:pPr>
          </w:p>
        </w:tc>
        <w:tc>
          <w:tcPr>
            <w:tcW w:w="683" w:type="dxa"/>
            <w:vMerge/>
          </w:tcPr>
          <w:p w:rsidR="00B4457E" w:rsidRPr="000507BB" w:rsidRDefault="00B4457E" w:rsidP="00D21255">
            <w:pPr>
              <w:framePr w:hSpace="0" w:wrap="auto" w:vAnchor="margin" w:hAnchor="text" w:xAlign="left" w:yAlign="inline"/>
              <w:rPr>
                <w:lang w:val="en-GB"/>
              </w:rPr>
            </w:pPr>
          </w:p>
        </w:tc>
      </w:tr>
      <w:tr w:rsidR="0088520F" w:rsidRPr="000507BB" w:rsidTr="00D21255">
        <w:trPr>
          <w:gridAfter w:val="2"/>
          <w:wAfter w:w="3631" w:type="dxa"/>
          <w:trHeight w:val="99"/>
        </w:trPr>
        <w:tc>
          <w:tcPr>
            <w:tcW w:w="367" w:type="dxa"/>
            <w:vMerge/>
          </w:tcPr>
          <w:p w:rsidR="0088520F" w:rsidRPr="000507BB" w:rsidRDefault="0088520F" w:rsidP="00D21255">
            <w:pPr>
              <w:framePr w:hSpace="0" w:wrap="auto" w:vAnchor="margin" w:hAnchor="text" w:xAlign="left" w:yAlign="inline"/>
              <w:rPr>
                <w:lang w:val="en-GB"/>
              </w:rPr>
            </w:pPr>
          </w:p>
        </w:tc>
        <w:tc>
          <w:tcPr>
            <w:tcW w:w="2408" w:type="dxa"/>
            <w:tcBorders>
              <w:bottom w:val="nil"/>
            </w:tcBorders>
          </w:tcPr>
          <w:p w:rsidR="0088520F" w:rsidRPr="000507BB" w:rsidRDefault="0088520F" w:rsidP="0088520F">
            <w:pPr>
              <w:framePr w:hSpace="0" w:wrap="auto" w:vAnchor="margin" w:hAnchor="text" w:xAlign="left" w:yAlign="inline"/>
              <w:rPr>
                <w:noProof/>
                <w:lang w:val="en-GB"/>
              </w:rPr>
            </w:pPr>
          </w:p>
        </w:tc>
        <w:tc>
          <w:tcPr>
            <w:tcW w:w="5169" w:type="dxa"/>
            <w:gridSpan w:val="3"/>
          </w:tcPr>
          <w:p w:rsidR="0088520F" w:rsidRPr="000507BB" w:rsidRDefault="0088520F" w:rsidP="00D21255">
            <w:pPr>
              <w:framePr w:hSpace="0" w:wrap="auto" w:vAnchor="margin" w:hAnchor="text" w:xAlign="left" w:yAlign="inline"/>
              <w:ind w:left="288" w:right="144"/>
              <w:rPr>
                <w:rStyle w:val="SubtleEmphasis"/>
                <w:lang w:val="en-GB"/>
              </w:rPr>
            </w:pPr>
          </w:p>
        </w:tc>
        <w:tc>
          <w:tcPr>
            <w:tcW w:w="683" w:type="dxa"/>
          </w:tcPr>
          <w:p w:rsidR="0088520F" w:rsidRPr="000507BB" w:rsidRDefault="0088520F" w:rsidP="00D21255">
            <w:pPr>
              <w:framePr w:hSpace="0" w:wrap="auto" w:vAnchor="margin" w:hAnchor="text" w:xAlign="left" w:yAlign="inline"/>
              <w:rPr>
                <w:lang w:val="en-GB"/>
              </w:rPr>
            </w:pPr>
          </w:p>
        </w:tc>
      </w:tr>
      <w:tr w:rsidR="00B4457E" w:rsidRPr="000507BB" w:rsidTr="00D21255">
        <w:trPr>
          <w:trHeight w:val="70"/>
        </w:trPr>
        <w:tc>
          <w:tcPr>
            <w:tcW w:w="367" w:type="dxa"/>
            <w:vMerge/>
          </w:tcPr>
          <w:p w:rsidR="00B4457E" w:rsidRPr="000507BB" w:rsidRDefault="00B4457E" w:rsidP="00D21255">
            <w:pPr>
              <w:framePr w:hSpace="0" w:wrap="auto" w:vAnchor="margin" w:hAnchor="text" w:xAlign="left" w:yAlign="inline"/>
              <w:rPr>
                <w:lang w:val="en-GB"/>
              </w:rPr>
            </w:pPr>
          </w:p>
        </w:tc>
        <w:tc>
          <w:tcPr>
            <w:tcW w:w="3631" w:type="dxa"/>
            <w:gridSpan w:val="2"/>
            <w:shd w:val="clear" w:color="auto" w:fill="F3D569" w:themeFill="accent1"/>
          </w:tcPr>
          <w:p w:rsidR="00B4457E" w:rsidRPr="000507BB" w:rsidRDefault="00B4457E" w:rsidP="00D21255">
            <w:pPr>
              <w:framePr w:hSpace="0" w:wrap="auto" w:vAnchor="margin" w:hAnchor="text" w:xAlign="left" w:yAlign="inline"/>
              <w:jc w:val="center"/>
              <w:rPr>
                <w:lang w:val="en-GB"/>
              </w:rPr>
            </w:pPr>
          </w:p>
        </w:tc>
        <w:tc>
          <w:tcPr>
            <w:tcW w:w="7577" w:type="dxa"/>
            <w:gridSpan w:val="4"/>
          </w:tcPr>
          <w:p w:rsidR="00B4457E" w:rsidRPr="000507BB" w:rsidRDefault="00B4457E" w:rsidP="00D21255">
            <w:pPr>
              <w:framePr w:hSpace="0" w:wrap="auto" w:vAnchor="margin" w:hAnchor="text" w:xAlign="left" w:yAlign="inline"/>
              <w:ind w:right="144"/>
              <w:rPr>
                <w:rStyle w:val="SubtleEmphasis"/>
                <w:lang w:val="en-GB"/>
              </w:rPr>
            </w:pPr>
          </w:p>
        </w:tc>
        <w:tc>
          <w:tcPr>
            <w:tcW w:w="683" w:type="dxa"/>
          </w:tcPr>
          <w:p w:rsidR="00B4457E" w:rsidRPr="000507BB" w:rsidRDefault="00B4457E" w:rsidP="00D21255">
            <w:pPr>
              <w:framePr w:hSpace="0" w:wrap="auto" w:vAnchor="margin" w:hAnchor="text" w:xAlign="left" w:yAlign="inline"/>
              <w:rPr>
                <w:lang w:val="en-GB"/>
              </w:rPr>
            </w:pPr>
          </w:p>
        </w:tc>
      </w:tr>
    </w:tbl>
    <w:p w:rsidR="00D63487" w:rsidRDefault="00D21255" w:rsidP="00D63487">
      <w:pPr>
        <w:framePr w:hSpace="0" w:wrap="auto" w:vAnchor="margin" w:hAnchor="text" w:xAlign="left" w:yAlign="inline"/>
        <w:rPr>
          <w:lang w:val="en-GB"/>
        </w:rPr>
      </w:pPr>
      <w:r>
        <w:rPr>
          <w:lang w:val="en-GB"/>
        </w:rPr>
        <w:br w:type="textWrapping" w:clear="all"/>
      </w:r>
    </w:p>
    <w:p w:rsidR="0088520F" w:rsidRPr="0088520F" w:rsidRDefault="0088520F" w:rsidP="00D63487">
      <w:pPr>
        <w:framePr w:hSpace="0" w:wrap="auto" w:vAnchor="margin" w:hAnchor="text" w:xAlign="left" w:yAlign="inline"/>
        <w:rPr>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r w:rsidRPr="00DB743C">
        <w:rPr>
          <w:rFonts w:ascii="Nirmala UI Semilight" w:hAnsi="Nirmala UI Semilight" w:cs="Nirmala UI Semilight"/>
          <w:b/>
          <w:color w:val="393260"/>
          <w:sz w:val="44"/>
          <w:szCs w:val="44"/>
          <w:lang w:val="en-GB"/>
        </w:rPr>
        <w:t xml:space="preserve">Thank you for reading! </w:t>
      </w: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14CAA"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r>
        <w:rPr>
          <w:rFonts w:ascii="Nirmala UI Semilight" w:hAnsi="Nirmala UI Semilight" w:cs="Nirmala UI Semilight"/>
          <w:b/>
          <w:color w:val="393260"/>
          <w:sz w:val="44"/>
          <w:szCs w:val="44"/>
          <w:lang w:val="en-GB"/>
        </w:rPr>
        <w:t>Wishing you a</w:t>
      </w:r>
      <w:r w:rsidR="00D21255">
        <w:rPr>
          <w:rFonts w:ascii="Nirmala UI Semilight" w:hAnsi="Nirmala UI Semilight" w:cs="Nirmala UI Semilight"/>
          <w:b/>
          <w:color w:val="393260"/>
          <w:sz w:val="44"/>
          <w:szCs w:val="44"/>
          <w:lang w:val="en-GB"/>
        </w:rPr>
        <w:t xml:space="preserve"> </w:t>
      </w:r>
      <w:r>
        <w:rPr>
          <w:rFonts w:ascii="Nirmala UI Semilight" w:hAnsi="Nirmala UI Semilight" w:cs="Nirmala UI Semilight"/>
          <w:b/>
          <w:color w:val="393260"/>
          <w:sz w:val="44"/>
          <w:szCs w:val="44"/>
          <w:lang w:val="en-GB"/>
        </w:rPr>
        <w:t>‘</w:t>
      </w:r>
      <w:r w:rsidR="00D21255">
        <w:rPr>
          <w:rFonts w:ascii="Nirmala UI Semilight" w:hAnsi="Nirmala UI Semilight" w:cs="Nirmala UI Semilight"/>
          <w:b/>
          <w:color w:val="393260"/>
          <w:sz w:val="44"/>
          <w:szCs w:val="44"/>
          <w:lang w:val="en-GB"/>
        </w:rPr>
        <w:t>V</w:t>
      </w:r>
      <w:r w:rsidR="00DB743C" w:rsidRPr="00DB743C">
        <w:rPr>
          <w:rFonts w:ascii="Nirmala UI Semilight" w:hAnsi="Nirmala UI Semilight" w:cs="Nirmala UI Semilight"/>
          <w:b/>
          <w:color w:val="393260"/>
          <w:sz w:val="44"/>
          <w:szCs w:val="44"/>
          <w:lang w:val="en-GB"/>
        </w:rPr>
        <w:t xml:space="preserve">ery Happy Christmas </w:t>
      </w:r>
    </w:p>
    <w:p w:rsidR="00DB743C" w:rsidRPr="00DB743C" w:rsidRDefault="00D21255"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roofErr w:type="gramStart"/>
      <w:r>
        <w:rPr>
          <w:rFonts w:ascii="Nirmala UI Semilight" w:hAnsi="Nirmala UI Semilight" w:cs="Nirmala UI Semilight"/>
          <w:b/>
          <w:color w:val="393260"/>
          <w:sz w:val="44"/>
          <w:szCs w:val="44"/>
          <w:lang w:val="en-GB"/>
        </w:rPr>
        <w:t>and</w:t>
      </w:r>
      <w:proofErr w:type="gramEnd"/>
      <w:r>
        <w:rPr>
          <w:rFonts w:ascii="Nirmala UI Semilight" w:hAnsi="Nirmala UI Semilight" w:cs="Nirmala UI Semilight"/>
          <w:b/>
          <w:color w:val="393260"/>
          <w:sz w:val="44"/>
          <w:szCs w:val="44"/>
          <w:lang w:val="en-GB"/>
        </w:rPr>
        <w:t xml:space="preserve"> New Year 2023</w:t>
      </w:r>
      <w:r w:rsidR="00D14CAA">
        <w:rPr>
          <w:rFonts w:ascii="Nirmala UI Semilight" w:hAnsi="Nirmala UI Semilight" w:cs="Nirmala UI Semilight"/>
          <w:b/>
          <w:color w:val="393260"/>
          <w:sz w:val="44"/>
          <w:szCs w:val="44"/>
          <w:lang w:val="en-GB"/>
        </w:rPr>
        <w:t xml:space="preserve">’ </w:t>
      </w:r>
      <w:r w:rsidR="00DB743C" w:rsidRPr="00DB743C">
        <w:rPr>
          <w:rFonts w:ascii="Nirmala UI Semilight" w:hAnsi="Nirmala UI Semilight" w:cs="Nirmala UI Semilight"/>
          <w:b/>
          <w:color w:val="393260"/>
          <w:sz w:val="44"/>
          <w:szCs w:val="44"/>
          <w:lang w:val="en-GB"/>
        </w:rPr>
        <w:t xml:space="preserve">!! </w:t>
      </w: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r w:rsidRPr="00DB743C">
        <w:rPr>
          <w:rFonts w:ascii="Nirmala UI Semilight" w:hAnsi="Nirmala UI Semilight" w:cs="Nirmala UI Semilight"/>
          <w:b/>
          <w:color w:val="393260"/>
          <w:sz w:val="44"/>
          <w:szCs w:val="44"/>
          <w:lang w:val="en-GB"/>
        </w:rPr>
        <w:t>Take Care!</w:t>
      </w: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p>
    <w:p w:rsidR="00DB743C" w:rsidRPr="00DB743C" w:rsidRDefault="00DB743C" w:rsidP="00DB743C">
      <w:pPr>
        <w:framePr w:hSpace="0" w:wrap="auto" w:vAnchor="margin" w:hAnchor="text" w:xAlign="left" w:yAlign="inline"/>
        <w:jc w:val="center"/>
        <w:rPr>
          <w:rFonts w:ascii="Nirmala UI Semilight" w:hAnsi="Nirmala UI Semilight" w:cs="Nirmala UI Semilight"/>
          <w:b/>
          <w:color w:val="393260"/>
          <w:sz w:val="44"/>
          <w:szCs w:val="44"/>
          <w:lang w:val="en-GB"/>
        </w:rPr>
      </w:pPr>
      <w:r w:rsidRPr="00DB743C">
        <w:rPr>
          <w:rFonts w:ascii="Nirmala UI Semilight" w:hAnsi="Nirmala UI Semilight" w:cs="Nirmala UI Semilight"/>
          <w:b/>
          <w:color w:val="393260"/>
          <w:sz w:val="44"/>
          <w:szCs w:val="44"/>
          <w:lang w:val="en-GB"/>
        </w:rPr>
        <w:t xml:space="preserve">From the ‘Ami Elisabeth </w:t>
      </w:r>
      <w:proofErr w:type="spellStart"/>
      <w:r w:rsidRPr="00DB743C">
        <w:rPr>
          <w:rFonts w:ascii="Nirmala UI Semilight" w:hAnsi="Nirmala UI Semilight" w:cs="Nirmala UI Semilight"/>
          <w:b/>
          <w:color w:val="393260"/>
          <w:sz w:val="44"/>
          <w:szCs w:val="44"/>
          <w:lang w:val="en-GB"/>
        </w:rPr>
        <w:t>Catez</w:t>
      </w:r>
      <w:proofErr w:type="spellEnd"/>
      <w:r w:rsidRPr="00DB743C">
        <w:rPr>
          <w:rFonts w:ascii="Nirmala UI Semilight" w:hAnsi="Nirmala UI Semilight" w:cs="Nirmala UI Semilight"/>
          <w:b/>
          <w:color w:val="393260"/>
          <w:sz w:val="44"/>
          <w:szCs w:val="44"/>
          <w:lang w:val="en-GB"/>
        </w:rPr>
        <w:t xml:space="preserve"> Institute’</w:t>
      </w:r>
    </w:p>
    <w:p w:rsidR="00DB743C" w:rsidRPr="000507BB" w:rsidRDefault="00DB743C" w:rsidP="006770F0">
      <w:pPr>
        <w:framePr w:hSpace="0" w:wrap="auto" w:vAnchor="margin" w:hAnchor="text" w:xAlign="left" w:yAlign="inline"/>
        <w:rPr>
          <w:lang w:val="en-GB"/>
        </w:rPr>
      </w:pPr>
    </w:p>
    <w:sectPr w:rsidR="00DB743C" w:rsidRPr="000507BB" w:rsidSect="000507BB">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82" w:rsidRDefault="00C12182" w:rsidP="00657286">
      <w:pPr>
        <w:framePr w:wrap="around"/>
      </w:pPr>
      <w:r>
        <w:separator/>
      </w:r>
    </w:p>
  </w:endnote>
  <w:endnote w:type="continuationSeparator" w:id="0">
    <w:p w:rsidR="00C12182" w:rsidRDefault="00C12182"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82" w:rsidRDefault="00C12182" w:rsidP="00657286">
      <w:pPr>
        <w:framePr w:wrap="around"/>
      </w:pPr>
      <w:r>
        <w:separator/>
      </w:r>
    </w:p>
  </w:footnote>
  <w:footnote w:type="continuationSeparator" w:id="0">
    <w:p w:rsidR="00C12182" w:rsidRDefault="00C12182" w:rsidP="00657286">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1.9pt;height:11.9pt" o:bullet="t">
        <v:imagedata r:id="rId1" o:title="mso9"/>
      </v:shape>
    </w:pict>
  </w:numPicBullet>
  <w:numPicBullet w:numPicBulletId="1">
    <w:pict>
      <v:shape id="_x0000_i1324" type="#_x0000_t75" style="width:8.75pt;height:8.75pt" o:bullet="t">
        <v:imagedata r:id="rId2" o:title="bullet3"/>
      </v:shape>
    </w:pict>
  </w:numPicBullet>
  <w:abstractNum w:abstractNumId="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nsid w:val="550E48E1"/>
    <w:multiLevelType w:val="hybridMultilevel"/>
    <w:tmpl w:val="887436E0"/>
    <w:lvl w:ilvl="0" w:tplc="280A7DE0">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051B76"/>
    <w:multiLevelType w:val="hybridMultilevel"/>
    <w:tmpl w:val="20F6FC08"/>
    <w:lvl w:ilvl="0" w:tplc="0DD88044">
      <w:start w:val="3"/>
      <w:numFmt w:val="bullet"/>
      <w:lvlText w:val="-"/>
      <w:lvlJc w:val="left"/>
      <w:pPr>
        <w:ind w:left="720" w:hanging="360"/>
      </w:pPr>
      <w:rPr>
        <w:rFonts w:ascii="Helvetica" w:eastAsia="Times New Roman" w:hAnsi="Helvetica" w:cs="Helvetica" w:hint="default"/>
        <w:i w:val="0"/>
        <w:color w:val="4040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9">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0"/>
  </w:num>
  <w:num w:numId="14">
    <w:abstractNumId w:val="14"/>
  </w:num>
  <w:num w:numId="15">
    <w:abstractNumId w:val="25"/>
  </w:num>
  <w:num w:numId="16">
    <w:abstractNumId w:val="23"/>
  </w:num>
  <w:num w:numId="17">
    <w:abstractNumId w:val="15"/>
  </w:num>
  <w:num w:numId="18">
    <w:abstractNumId w:val="27"/>
  </w:num>
  <w:num w:numId="19">
    <w:abstractNumId w:val="21"/>
  </w:num>
  <w:num w:numId="20">
    <w:abstractNumId w:val="26"/>
  </w:num>
  <w:num w:numId="21">
    <w:abstractNumId w:val="19"/>
  </w:num>
  <w:num w:numId="22">
    <w:abstractNumId w:val="16"/>
  </w:num>
  <w:num w:numId="23">
    <w:abstractNumId w:val="28"/>
  </w:num>
  <w:num w:numId="24">
    <w:abstractNumId w:val="21"/>
    <w:lvlOverride w:ilvl="0">
      <w:startOverride w:val="1"/>
    </w:lvlOverride>
  </w:num>
  <w:num w:numId="25">
    <w:abstractNumId w:val="13"/>
  </w:num>
  <w:num w:numId="26">
    <w:abstractNumId w:val="29"/>
  </w:num>
  <w:num w:numId="27">
    <w:abstractNumId w:val="22"/>
  </w:num>
  <w:num w:numId="28">
    <w:abstractNumId w:val="12"/>
  </w:num>
  <w:num w:numId="29">
    <w:abstractNumId w:val="17"/>
  </w:num>
  <w:num w:numId="30">
    <w:abstractNumId w:val="30"/>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46"/>
    <w:rsid w:val="0000241F"/>
    <w:rsid w:val="00003BFC"/>
    <w:rsid w:val="00015E2C"/>
    <w:rsid w:val="0003518C"/>
    <w:rsid w:val="00046966"/>
    <w:rsid w:val="000507BB"/>
    <w:rsid w:val="00064766"/>
    <w:rsid w:val="00074D3D"/>
    <w:rsid w:val="00075861"/>
    <w:rsid w:val="00085F7A"/>
    <w:rsid w:val="00090146"/>
    <w:rsid w:val="00090322"/>
    <w:rsid w:val="00092788"/>
    <w:rsid w:val="000A3A98"/>
    <w:rsid w:val="000A3BC1"/>
    <w:rsid w:val="000D4835"/>
    <w:rsid w:val="000F4D30"/>
    <w:rsid w:val="001009B6"/>
    <w:rsid w:val="00101634"/>
    <w:rsid w:val="001128BC"/>
    <w:rsid w:val="00130AD8"/>
    <w:rsid w:val="001609F2"/>
    <w:rsid w:val="00172445"/>
    <w:rsid w:val="001935B5"/>
    <w:rsid w:val="0019438C"/>
    <w:rsid w:val="001A2EBB"/>
    <w:rsid w:val="001B72A7"/>
    <w:rsid w:val="001E3C09"/>
    <w:rsid w:val="001F2C46"/>
    <w:rsid w:val="00217F94"/>
    <w:rsid w:val="00227DC8"/>
    <w:rsid w:val="00234163"/>
    <w:rsid w:val="002376C1"/>
    <w:rsid w:val="00265162"/>
    <w:rsid w:val="00284CC7"/>
    <w:rsid w:val="002A39B1"/>
    <w:rsid w:val="002A5BC5"/>
    <w:rsid w:val="002B27C5"/>
    <w:rsid w:val="002F2E42"/>
    <w:rsid w:val="002F436D"/>
    <w:rsid w:val="00313CEB"/>
    <w:rsid w:val="00314703"/>
    <w:rsid w:val="00345512"/>
    <w:rsid w:val="003507D4"/>
    <w:rsid w:val="003514B1"/>
    <w:rsid w:val="003604CF"/>
    <w:rsid w:val="00362336"/>
    <w:rsid w:val="00375FA0"/>
    <w:rsid w:val="003837F0"/>
    <w:rsid w:val="00393C77"/>
    <w:rsid w:val="00394749"/>
    <w:rsid w:val="003A3B96"/>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2217B"/>
    <w:rsid w:val="0052486D"/>
    <w:rsid w:val="005263A8"/>
    <w:rsid w:val="0053760E"/>
    <w:rsid w:val="00557BD2"/>
    <w:rsid w:val="005869E2"/>
    <w:rsid w:val="005C1B5F"/>
    <w:rsid w:val="005C4E60"/>
    <w:rsid w:val="005D39DA"/>
    <w:rsid w:val="005E288D"/>
    <w:rsid w:val="005E32F0"/>
    <w:rsid w:val="005F5DAE"/>
    <w:rsid w:val="00604FD2"/>
    <w:rsid w:val="0063006B"/>
    <w:rsid w:val="00643511"/>
    <w:rsid w:val="0064627A"/>
    <w:rsid w:val="00652A06"/>
    <w:rsid w:val="00653400"/>
    <w:rsid w:val="0065641A"/>
    <w:rsid w:val="00657286"/>
    <w:rsid w:val="006770F0"/>
    <w:rsid w:val="0068568F"/>
    <w:rsid w:val="00696EEC"/>
    <w:rsid w:val="006A1A2A"/>
    <w:rsid w:val="006C5702"/>
    <w:rsid w:val="006D04B6"/>
    <w:rsid w:val="006D4B92"/>
    <w:rsid w:val="006D74BB"/>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564F0"/>
    <w:rsid w:val="007717FC"/>
    <w:rsid w:val="00792046"/>
    <w:rsid w:val="007B3267"/>
    <w:rsid w:val="007B5E6C"/>
    <w:rsid w:val="007C084C"/>
    <w:rsid w:val="007C45F7"/>
    <w:rsid w:val="007E0922"/>
    <w:rsid w:val="007F3444"/>
    <w:rsid w:val="00804A66"/>
    <w:rsid w:val="00804CB2"/>
    <w:rsid w:val="00810F46"/>
    <w:rsid w:val="008156E3"/>
    <w:rsid w:val="00817403"/>
    <w:rsid w:val="008277D9"/>
    <w:rsid w:val="0088520F"/>
    <w:rsid w:val="00887415"/>
    <w:rsid w:val="008A747D"/>
    <w:rsid w:val="008B0E99"/>
    <w:rsid w:val="008B556D"/>
    <w:rsid w:val="008C0C01"/>
    <w:rsid w:val="008C0FC9"/>
    <w:rsid w:val="009072FE"/>
    <w:rsid w:val="009234E3"/>
    <w:rsid w:val="00924C9D"/>
    <w:rsid w:val="00925EDE"/>
    <w:rsid w:val="00960D65"/>
    <w:rsid w:val="009772A3"/>
    <w:rsid w:val="009973BE"/>
    <w:rsid w:val="0099777C"/>
    <w:rsid w:val="00997E74"/>
    <w:rsid w:val="009A0B0E"/>
    <w:rsid w:val="009D2E8A"/>
    <w:rsid w:val="009D6DF0"/>
    <w:rsid w:val="009E43AA"/>
    <w:rsid w:val="009E6DBC"/>
    <w:rsid w:val="00A00946"/>
    <w:rsid w:val="00A1115D"/>
    <w:rsid w:val="00A13376"/>
    <w:rsid w:val="00A33FD9"/>
    <w:rsid w:val="00A36D24"/>
    <w:rsid w:val="00A37C61"/>
    <w:rsid w:val="00A4336D"/>
    <w:rsid w:val="00A434B8"/>
    <w:rsid w:val="00A467DC"/>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12182"/>
    <w:rsid w:val="00C24DB3"/>
    <w:rsid w:val="00C30E40"/>
    <w:rsid w:val="00C30E65"/>
    <w:rsid w:val="00C65524"/>
    <w:rsid w:val="00C6583C"/>
    <w:rsid w:val="00C65F9B"/>
    <w:rsid w:val="00C72891"/>
    <w:rsid w:val="00C76596"/>
    <w:rsid w:val="00C90B3C"/>
    <w:rsid w:val="00C92F32"/>
    <w:rsid w:val="00C930A4"/>
    <w:rsid w:val="00C9365E"/>
    <w:rsid w:val="00C942A8"/>
    <w:rsid w:val="00CA4BCB"/>
    <w:rsid w:val="00CA6FC4"/>
    <w:rsid w:val="00CC6A3A"/>
    <w:rsid w:val="00CD43D3"/>
    <w:rsid w:val="00CE0112"/>
    <w:rsid w:val="00CF70C6"/>
    <w:rsid w:val="00D133B8"/>
    <w:rsid w:val="00D13CEF"/>
    <w:rsid w:val="00D14CAA"/>
    <w:rsid w:val="00D20BD4"/>
    <w:rsid w:val="00D21255"/>
    <w:rsid w:val="00D22B6D"/>
    <w:rsid w:val="00D50EE3"/>
    <w:rsid w:val="00D5790C"/>
    <w:rsid w:val="00D62800"/>
    <w:rsid w:val="00D63487"/>
    <w:rsid w:val="00D80DF0"/>
    <w:rsid w:val="00D86C12"/>
    <w:rsid w:val="00D87AC2"/>
    <w:rsid w:val="00DA1663"/>
    <w:rsid w:val="00DA4706"/>
    <w:rsid w:val="00DB743C"/>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87B56"/>
    <w:rsid w:val="00EB0479"/>
    <w:rsid w:val="00EB1EE7"/>
    <w:rsid w:val="00ED4ABD"/>
    <w:rsid w:val="00EE2F96"/>
    <w:rsid w:val="00F129C5"/>
    <w:rsid w:val="00F30BDC"/>
    <w:rsid w:val="00F3394D"/>
    <w:rsid w:val="00F5232E"/>
    <w:rsid w:val="00F66751"/>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customStyle="1"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customStyle="1"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customStyle="1"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customStyle="1" w:styleId="SmartHyperlink">
    <w:name w:val="Smart Hyperlink"/>
    <w:basedOn w:val="DefaultParagraphFont"/>
    <w:uiPriority w:val="99"/>
    <w:semiHidden/>
    <w:unhideWhenUsed/>
    <w:rsid w:val="00D20BD4"/>
    <w:rPr>
      <w:rFonts w:ascii="Verdana" w:hAnsi="Verdana"/>
      <w:u w:val="dotted"/>
    </w:rPr>
  </w:style>
  <w:style w:type="character" w:customStyle="1"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BD4"/>
    <w:pPr>
      <w:framePr w:hSpace="180" w:wrap="around" w:vAnchor="page" w:hAnchor="page" w:x="1" w:y="22"/>
      <w:spacing w:after="160" w:line="288" w:lineRule="auto"/>
    </w:pPr>
    <w:rPr>
      <w:rFonts w:ascii="Verdana" w:hAnsi="Verdana"/>
      <w:color w:val="393260"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473D6C" w:themeColor="accent5"/>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customStyle="1"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customStyle="1"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customStyle="1"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customStyle="1" w:styleId="SmartHyperlink">
    <w:name w:val="Smart Hyperlink"/>
    <w:basedOn w:val="DefaultParagraphFont"/>
    <w:uiPriority w:val="99"/>
    <w:semiHidden/>
    <w:unhideWhenUsed/>
    <w:rsid w:val="00D20BD4"/>
    <w:rPr>
      <w:rFonts w:ascii="Verdana" w:hAnsi="Verdana"/>
      <w:u w:val="dotted"/>
    </w:rPr>
  </w:style>
  <w:style w:type="character" w:customStyle="1"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spacing w:after="120"/>
    </w:pPr>
  </w:style>
  <w:style w:type="character" w:customStyle="1" w:styleId="BodyTextChar">
    <w:name w:val="Body Text Char"/>
    <w:basedOn w:val="DefaultParagraphFont"/>
    <w:link w:val="BodyText"/>
    <w:rsid w:val="00D20BD4"/>
    <w:rPr>
      <w:rFonts w:ascii="Verdana" w:hAnsi="Verdana"/>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ECBE18" w:themeColor="followedHyperlink"/>
      <w:u w:val="single"/>
    </w:rPr>
  </w:style>
  <w:style w:type="character" w:styleId="Hyperlink">
    <w:name w:val="Hyperlink"/>
    <w:basedOn w:val="DefaultParagraphFont"/>
    <w:rsid w:val="00D20BD4"/>
    <w:rPr>
      <w:rFonts w:ascii="Verdana" w:hAnsi="Verdana"/>
      <w:color w:val="ECBE18"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451">
      <w:bodyDiv w:val="1"/>
      <w:marLeft w:val="0"/>
      <w:marRight w:val="0"/>
      <w:marTop w:val="0"/>
      <w:marBottom w:val="0"/>
      <w:divBdr>
        <w:top w:val="none" w:sz="0" w:space="0" w:color="auto"/>
        <w:left w:val="none" w:sz="0" w:space="0" w:color="auto"/>
        <w:bottom w:val="none" w:sz="0" w:space="0" w:color="auto"/>
        <w:right w:val="none" w:sz="0" w:space="0" w:color="auto"/>
      </w:divBdr>
    </w:div>
    <w:div w:id="22446018">
      <w:bodyDiv w:val="1"/>
      <w:marLeft w:val="0"/>
      <w:marRight w:val="0"/>
      <w:marTop w:val="0"/>
      <w:marBottom w:val="0"/>
      <w:divBdr>
        <w:top w:val="none" w:sz="0" w:space="0" w:color="auto"/>
        <w:left w:val="none" w:sz="0" w:space="0" w:color="auto"/>
        <w:bottom w:val="none" w:sz="0" w:space="0" w:color="auto"/>
        <w:right w:val="none" w:sz="0" w:space="0" w:color="auto"/>
      </w:divBdr>
    </w:div>
    <w:div w:id="45419532">
      <w:bodyDiv w:val="1"/>
      <w:marLeft w:val="0"/>
      <w:marRight w:val="0"/>
      <w:marTop w:val="0"/>
      <w:marBottom w:val="0"/>
      <w:divBdr>
        <w:top w:val="none" w:sz="0" w:space="0" w:color="auto"/>
        <w:left w:val="none" w:sz="0" w:space="0" w:color="auto"/>
        <w:bottom w:val="none" w:sz="0" w:space="0" w:color="auto"/>
        <w:right w:val="none" w:sz="0" w:space="0" w:color="auto"/>
      </w:divBdr>
    </w:div>
    <w:div w:id="290333181">
      <w:bodyDiv w:val="1"/>
      <w:marLeft w:val="0"/>
      <w:marRight w:val="0"/>
      <w:marTop w:val="0"/>
      <w:marBottom w:val="0"/>
      <w:divBdr>
        <w:top w:val="none" w:sz="0" w:space="0" w:color="auto"/>
        <w:left w:val="none" w:sz="0" w:space="0" w:color="auto"/>
        <w:bottom w:val="none" w:sz="0" w:space="0" w:color="auto"/>
        <w:right w:val="none" w:sz="0" w:space="0" w:color="auto"/>
      </w:divBdr>
    </w:div>
    <w:div w:id="308095230">
      <w:bodyDiv w:val="1"/>
      <w:marLeft w:val="0"/>
      <w:marRight w:val="0"/>
      <w:marTop w:val="0"/>
      <w:marBottom w:val="0"/>
      <w:divBdr>
        <w:top w:val="none" w:sz="0" w:space="0" w:color="auto"/>
        <w:left w:val="none" w:sz="0" w:space="0" w:color="auto"/>
        <w:bottom w:val="none" w:sz="0" w:space="0" w:color="auto"/>
        <w:right w:val="none" w:sz="0" w:space="0" w:color="auto"/>
      </w:divBdr>
    </w:div>
    <w:div w:id="634603297">
      <w:bodyDiv w:val="1"/>
      <w:marLeft w:val="0"/>
      <w:marRight w:val="0"/>
      <w:marTop w:val="0"/>
      <w:marBottom w:val="0"/>
      <w:divBdr>
        <w:top w:val="none" w:sz="0" w:space="0" w:color="auto"/>
        <w:left w:val="none" w:sz="0" w:space="0" w:color="auto"/>
        <w:bottom w:val="none" w:sz="0" w:space="0" w:color="auto"/>
        <w:right w:val="none" w:sz="0" w:space="0" w:color="auto"/>
      </w:divBdr>
    </w:div>
    <w:div w:id="991519790">
      <w:bodyDiv w:val="1"/>
      <w:marLeft w:val="0"/>
      <w:marRight w:val="0"/>
      <w:marTop w:val="0"/>
      <w:marBottom w:val="0"/>
      <w:divBdr>
        <w:top w:val="none" w:sz="0" w:space="0" w:color="auto"/>
        <w:left w:val="none" w:sz="0" w:space="0" w:color="auto"/>
        <w:bottom w:val="none" w:sz="0" w:space="0" w:color="auto"/>
        <w:right w:val="none" w:sz="0" w:space="0" w:color="auto"/>
      </w:divBdr>
    </w:div>
    <w:div w:id="1408845448">
      <w:bodyDiv w:val="1"/>
      <w:marLeft w:val="0"/>
      <w:marRight w:val="0"/>
      <w:marTop w:val="0"/>
      <w:marBottom w:val="0"/>
      <w:divBdr>
        <w:top w:val="none" w:sz="0" w:space="0" w:color="auto"/>
        <w:left w:val="none" w:sz="0" w:space="0" w:color="auto"/>
        <w:bottom w:val="none" w:sz="0" w:space="0" w:color="auto"/>
        <w:right w:val="none" w:sz="0" w:space="0" w:color="auto"/>
      </w:divBdr>
    </w:div>
    <w:div w:id="1480348018">
      <w:bodyDiv w:val="1"/>
      <w:marLeft w:val="0"/>
      <w:marRight w:val="0"/>
      <w:marTop w:val="0"/>
      <w:marBottom w:val="0"/>
      <w:divBdr>
        <w:top w:val="none" w:sz="0" w:space="0" w:color="auto"/>
        <w:left w:val="none" w:sz="0" w:space="0" w:color="auto"/>
        <w:bottom w:val="none" w:sz="0" w:space="0" w:color="auto"/>
        <w:right w:val="none" w:sz="0" w:space="0" w:color="auto"/>
      </w:divBdr>
    </w:div>
    <w:div w:id="1728411352">
      <w:bodyDiv w:val="1"/>
      <w:marLeft w:val="0"/>
      <w:marRight w:val="0"/>
      <w:marTop w:val="0"/>
      <w:marBottom w:val="0"/>
      <w:divBdr>
        <w:top w:val="none" w:sz="0" w:space="0" w:color="auto"/>
        <w:left w:val="none" w:sz="0" w:space="0" w:color="auto"/>
        <w:bottom w:val="none" w:sz="0" w:space="0" w:color="auto"/>
        <w:right w:val="none" w:sz="0" w:space="0" w:color="auto"/>
      </w:divBdr>
    </w:div>
    <w:div w:id="1771317830">
      <w:bodyDiv w:val="1"/>
      <w:marLeft w:val="0"/>
      <w:marRight w:val="0"/>
      <w:marTop w:val="0"/>
      <w:marBottom w:val="0"/>
      <w:divBdr>
        <w:top w:val="none" w:sz="0" w:space="0" w:color="auto"/>
        <w:left w:val="none" w:sz="0" w:space="0" w:color="auto"/>
        <w:bottom w:val="none" w:sz="0" w:space="0" w:color="auto"/>
        <w:right w:val="none" w:sz="0" w:space="0" w:color="auto"/>
      </w:divBdr>
    </w:div>
    <w:div w:id="18099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ecinstitute.org" TargetMode="External"/><Relationship Id="rId18" Type="http://schemas.openxmlformats.org/officeDocument/2006/relationships/hyperlink" Target="www.aecinstitute.org/memb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ecinstitute.org/resources" TargetMode="External"/><Relationship Id="rId17" Type="http://schemas.openxmlformats.org/officeDocument/2006/relationships/hyperlink" Target="aecinstitute3@gmail.com" TargetMode="External"/><Relationship Id="rId2" Type="http://schemas.openxmlformats.org/officeDocument/2006/relationships/numbering" Target="numbering.xml"/><Relationship Id="rId16" Type="http://schemas.openxmlformats.org/officeDocument/2006/relationships/hyperlink" Target="www.aecinstitute.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ber\Documents\aecinstitute3@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www.aecinstitute.org/blog" TargetMode="External"/><Relationship Id="rId19" Type="http://schemas.openxmlformats.org/officeDocument/2006/relationships/hyperlink" Target="https://www.savethechildren.org.uk/how-you-can-help/emergencies/east-africa-hunger-crisis" TargetMode="External"/><Relationship Id="rId4" Type="http://schemas.microsoft.com/office/2007/relationships/stylesWithEffects" Target="stylesWithEffects.xml"/><Relationship Id="rId9" Type="http://schemas.openxmlformats.org/officeDocument/2006/relationships/hyperlink" Target="https://www.aecinstitute.org/aeci-prayers-and-reflections" TargetMode="External"/><Relationship Id="rId14" Type="http://schemas.openxmlformats.org/officeDocument/2006/relationships/hyperlink" Target="https://www.aecinstitute.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ber\Documents\AECI%20Documents\AECI%20Newsletter%20Template.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138F-C961-4715-BA3A-CD6BE745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AECI Newsletter Template</Template>
  <TotalTime>114</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buber</dc:creator>
  <cp:lastModifiedBy>buber</cp:lastModifiedBy>
  <cp:revision>4</cp:revision>
  <cp:lastPrinted>2004-01-14T07:56:00Z</cp:lastPrinted>
  <dcterms:created xsi:type="dcterms:W3CDTF">2022-12-09T10:46:00Z</dcterms:created>
  <dcterms:modified xsi:type="dcterms:W3CDTF">2022-12-09T12:55:00Z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